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304" w14:textId="1ECA38E6" w:rsidR="00F26973" w:rsidRPr="00024E72" w:rsidRDefault="00AA73F5" w:rsidP="00CD425B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024E72">
        <w:rPr>
          <w:rFonts w:ascii="Montserrat" w:hAnsi="Montserrat" w:cs="Arial"/>
          <w:sz w:val="22"/>
          <w:szCs w:val="22"/>
          <w:lang w:val="en-US"/>
        </w:rPr>
        <w:t xml:space="preserve">Research Summary </w:t>
      </w:r>
      <w:r w:rsidR="004D2C15" w:rsidRPr="00024E72">
        <w:rPr>
          <w:rFonts w:ascii="Montserrat" w:hAnsi="Montserrat" w:cs="Arial"/>
          <w:sz w:val="22"/>
          <w:szCs w:val="22"/>
          <w:lang w:val="en-US"/>
        </w:rPr>
        <w:t>–</w:t>
      </w:r>
      <w:r w:rsidR="0062066B" w:rsidRPr="00024E72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B4236A" w:rsidRPr="00024E72">
        <w:rPr>
          <w:rFonts w:ascii="Montserrat" w:hAnsi="Montserrat" w:cs="Arial"/>
          <w:sz w:val="22"/>
          <w:szCs w:val="22"/>
          <w:lang w:val="en-US"/>
        </w:rPr>
        <w:t>S</w:t>
      </w:r>
      <w:r w:rsidR="009912C3" w:rsidRPr="00024E72">
        <w:rPr>
          <w:rFonts w:ascii="Montserrat" w:hAnsi="Montserrat" w:cs="Arial"/>
          <w:sz w:val="22"/>
          <w:szCs w:val="22"/>
          <w:lang w:val="en-US"/>
        </w:rPr>
        <w:t xml:space="preserve">F-36 </w:t>
      </w:r>
      <w:r w:rsidR="00D37A74" w:rsidRPr="00024E72">
        <w:rPr>
          <w:rFonts w:ascii="Montserrat" w:hAnsi="Montserrat" w:cs="Arial"/>
          <w:sz w:val="22"/>
          <w:szCs w:val="22"/>
          <w:lang w:val="en-US"/>
        </w:rPr>
        <w:t>–</w:t>
      </w:r>
      <w:r w:rsidR="006D2551" w:rsidRPr="00024E72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A72D6F" w:rsidRPr="00024E72">
        <w:rPr>
          <w:rFonts w:ascii="Montserrat" w:hAnsi="Montserrat" w:cs="Arial"/>
          <w:sz w:val="22"/>
          <w:szCs w:val="22"/>
          <w:lang w:val="en-US"/>
        </w:rPr>
        <w:t>Quality of Life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9266C2" w:rsidRPr="00D42527" w14:paraId="33381C75" w14:textId="16BE14E3" w:rsidTr="009266C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A35" w14:textId="5B5B5B02" w:rsidR="00AA73F5" w:rsidRPr="00D42527" w:rsidRDefault="00AA73F5" w:rsidP="00D4252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D42527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1DFA899C" w:rsidR="001B3F31" w:rsidRPr="00D42527" w:rsidRDefault="001B3F31" w:rsidP="00D4252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Setting</w:t>
            </w:r>
            <w:r w:rsidR="00024E72" w:rsidRPr="00D42527">
              <w:rPr>
                <w:rFonts w:ascii="Montserrat" w:eastAsia="Calibri" w:hAnsi="Montserrat" w:cs="Arial"/>
                <w:b/>
                <w:lang w:val="en-CA"/>
              </w:rPr>
              <w:t xml:space="preserve">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D42527" w:rsidRDefault="00AA73F5" w:rsidP="00D4252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D42527" w:rsidRDefault="00AA73F5" w:rsidP="00D4252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D42527" w:rsidRDefault="00AA73F5" w:rsidP="00D4252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D42527" w:rsidRDefault="00AA73F5" w:rsidP="00D4252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2117B2" w:rsidRPr="00D42527" w14:paraId="69223CA7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C9CA" w14:textId="77777777" w:rsidR="002117B2" w:rsidRPr="00D42527" w:rsidRDefault="002117B2" w:rsidP="00D425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8" w:history="1">
              <w:r w:rsidRPr="00D42527">
                <w:rPr>
                  <w:rStyle w:val="Hipervnculo"/>
                  <w:rFonts w:ascii="Montserrat" w:hAnsi="Montserrat"/>
                </w:rPr>
                <w:t>Conti et al.</w:t>
              </w:r>
            </w:hyperlink>
            <w:r w:rsidRPr="00D42527">
              <w:rPr>
                <w:rFonts w:ascii="Montserrat" w:hAnsi="Montserrat"/>
              </w:rPr>
              <w:t xml:space="preserve"> 2019</w:t>
            </w:r>
          </w:p>
          <w:p w14:paraId="409A94A6" w14:textId="77777777" w:rsidR="002117B2" w:rsidRPr="00D42527" w:rsidRDefault="002117B2" w:rsidP="00D425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136C4776" w14:textId="08ACD918" w:rsidR="002117B2" w:rsidRPr="00D42527" w:rsidRDefault="002117B2" w:rsidP="00D425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Validation cross-sectional study to assess the psychometric properties of</w:t>
            </w:r>
            <w:r w:rsidR="00024E72" w:rsidRPr="00D42527">
              <w:rPr>
                <w:rFonts w:ascii="Montserrat" w:hAnsi="Montserrat"/>
              </w:rPr>
              <w:t xml:space="preserve"> </w:t>
            </w:r>
            <w:r w:rsidRPr="00D42527">
              <w:rPr>
                <w:rFonts w:ascii="Montserrat" w:hAnsi="Montserrat"/>
              </w:rPr>
              <w:t xml:space="preserve">the </w:t>
            </w:r>
            <w:r w:rsidRPr="00D42527">
              <w:rPr>
                <w:rFonts w:ascii="Montserrat" w:hAnsi="Montserrat"/>
                <w:color w:val="FF0000"/>
              </w:rPr>
              <w:t>CBI-SCI</w:t>
            </w:r>
          </w:p>
          <w:p w14:paraId="314B3DA4" w14:textId="77777777" w:rsidR="002117B2" w:rsidRPr="00D42527" w:rsidRDefault="002117B2" w:rsidP="00D425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1F0A2591" w14:textId="09E8D6F4" w:rsidR="002117B2" w:rsidRPr="00D42527" w:rsidRDefault="002117B2" w:rsidP="00D425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 xml:space="preserve">Outpatient clinics of the Città </w:t>
            </w:r>
            <w:proofErr w:type="spellStart"/>
            <w:r w:rsidRPr="00D42527">
              <w:rPr>
                <w:rFonts w:ascii="Montserrat" w:hAnsi="Montserrat"/>
              </w:rPr>
              <w:t>della</w:t>
            </w:r>
            <w:proofErr w:type="spellEnd"/>
            <w:r w:rsidRPr="00D42527">
              <w:rPr>
                <w:rFonts w:ascii="Montserrat" w:hAnsi="Montserrat"/>
              </w:rPr>
              <w:t xml:space="preserve"> Salute e </w:t>
            </w:r>
            <w:proofErr w:type="spellStart"/>
            <w:r w:rsidRPr="00D42527">
              <w:rPr>
                <w:rFonts w:ascii="Montserrat" w:hAnsi="Montserrat"/>
              </w:rPr>
              <w:t>della</w:t>
            </w:r>
            <w:proofErr w:type="spellEnd"/>
            <w:r w:rsidRPr="00D42527">
              <w:rPr>
                <w:rFonts w:ascii="Montserrat" w:hAnsi="Montserrat"/>
              </w:rPr>
              <w:t xml:space="preserve"> </w:t>
            </w:r>
            <w:proofErr w:type="spellStart"/>
            <w:r w:rsidRPr="00D42527">
              <w:rPr>
                <w:rFonts w:ascii="Montserrat" w:hAnsi="Montserrat"/>
              </w:rPr>
              <w:t>Scienza</w:t>
            </w:r>
            <w:proofErr w:type="spellEnd"/>
            <w:r w:rsidRPr="00D42527">
              <w:rPr>
                <w:rFonts w:ascii="Montserrat" w:hAnsi="Montserrat"/>
              </w:rPr>
              <w:t xml:space="preserve"> Hospital of Turin, IRRCS Fondazione Santa Lucia of Rome, Cannizzaro</w:t>
            </w:r>
          </w:p>
          <w:p w14:paraId="7FA465CA" w14:textId="530A1D2B" w:rsidR="002117B2" w:rsidRPr="00D42527" w:rsidRDefault="002117B2" w:rsidP="00D425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 xml:space="preserve">Hospital of Catania and </w:t>
            </w:r>
            <w:proofErr w:type="spellStart"/>
            <w:r w:rsidRPr="00D42527">
              <w:rPr>
                <w:rFonts w:ascii="Montserrat" w:hAnsi="Montserrat"/>
              </w:rPr>
              <w:t>Careggi</w:t>
            </w:r>
            <w:proofErr w:type="spellEnd"/>
            <w:r w:rsidRPr="00D42527">
              <w:rPr>
                <w:rFonts w:ascii="Montserrat" w:hAnsi="Montserrat"/>
              </w:rPr>
              <w:t xml:space="preserve"> Hospital of Florence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ECB1" w14:textId="73F9FD09" w:rsidR="002117B2" w:rsidRPr="00D42527" w:rsidRDefault="002117B2" w:rsidP="00D42527">
            <w:pPr>
              <w:spacing w:before="40" w:after="40" w:line="240" w:lineRule="auto"/>
              <w:rPr>
                <w:rFonts w:ascii="Montserrat" w:hAnsi="Montserrat" w:cs="Arial"/>
                <w:color w:val="000000"/>
              </w:rPr>
            </w:pPr>
            <w:r w:rsidRPr="00D42527">
              <w:rPr>
                <w:rFonts w:ascii="Montserrat" w:hAnsi="Montserrat" w:cs="Arial"/>
                <w:color w:val="000000"/>
              </w:rPr>
              <w:t>N = 176 caregivers of people with SCI</w:t>
            </w:r>
            <w:r w:rsidRPr="00D42527">
              <w:rPr>
                <w:rFonts w:ascii="Montserrat" w:hAnsi="Montserrat" w:cs="Arial"/>
                <w:color w:val="000000"/>
              </w:rPr>
              <w:br/>
              <w:t>30M, 146F</w:t>
            </w:r>
            <w:r w:rsidRPr="00D42527">
              <w:rPr>
                <w:rFonts w:ascii="Montserrat" w:hAnsi="Montserrat" w:cs="Arial"/>
                <w:color w:val="000000"/>
              </w:rPr>
              <w:br/>
              <w:t>Mean (SD) age 56.2 (14.6) years</w:t>
            </w:r>
            <w:r w:rsidRPr="00D42527">
              <w:rPr>
                <w:rFonts w:ascii="Montserrat" w:hAnsi="Montserrat" w:cs="Arial"/>
                <w:color w:val="000000"/>
              </w:rPr>
              <w:br/>
            </w:r>
            <w:r w:rsidRPr="00D42527">
              <w:rPr>
                <w:rFonts w:ascii="Montserrat" w:hAnsi="Montserrat" w:cs="Arial"/>
                <w:color w:val="000000"/>
              </w:rPr>
              <w:br/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DE6" w14:textId="77777777" w:rsidR="00761CE4" w:rsidRPr="00D42527" w:rsidRDefault="002117B2" w:rsidP="00D42527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Concurrent validity:</w:t>
            </w:r>
            <w:r w:rsidRPr="00D42527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br/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 xml:space="preserve">All Pearson correlations between CBI-SCI and </w:t>
            </w:r>
            <w:r w:rsidR="00761CE4" w:rsidRPr="00D42527">
              <w:rPr>
                <w:rFonts w:ascii="Montserrat" w:hAnsi="Montserrat"/>
                <w:sz w:val="22"/>
                <w:szCs w:val="22"/>
                <w:lang w:val="en-US"/>
              </w:rPr>
              <w:t>all SF-36 subscales w</w:t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ere statistically significant</w:t>
            </w:r>
            <w:r w:rsidR="00761CE4" w:rsidRPr="00D42527">
              <w:rPr>
                <w:rFonts w:ascii="Montserrat" w:hAnsi="Montserrat"/>
                <w:sz w:val="22"/>
                <w:szCs w:val="22"/>
                <w:lang w:val="en-US"/>
              </w:rPr>
              <w:t xml:space="preserve"> </w:t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(p &lt; 0.001)</w:t>
            </w:r>
            <w:r w:rsidR="00761CE4" w:rsidRPr="00D42527">
              <w:rPr>
                <w:rFonts w:ascii="Montserrat" w:hAnsi="Montserrat"/>
                <w:sz w:val="22"/>
                <w:szCs w:val="22"/>
                <w:lang w:val="en-US"/>
              </w:rPr>
              <w:t>:</w:t>
            </w:r>
          </w:p>
          <w:p w14:paraId="1C29EE04" w14:textId="66925550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SF-36 Subscale—Vitality: r = -045</w:t>
            </w:r>
          </w:p>
          <w:p w14:paraId="0C2E334B" w14:textId="7C76BD2D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SF-36 Subscale—Physical functioning: r = -0.35</w:t>
            </w:r>
          </w:p>
          <w:p w14:paraId="373FDEB6" w14:textId="16DFC4A4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SF-36 Subscale—Bodily pain: r = -0.48</w:t>
            </w:r>
          </w:p>
          <w:p w14:paraId="1530F349" w14:textId="2187949B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SF-36 Subscale—General health: r = -0.50</w:t>
            </w:r>
          </w:p>
          <w:p w14:paraId="0A4C793E" w14:textId="0C53760E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SF-36 Subscale—</w:t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 xml:space="preserve">Physical role functioning: r = -0.49 </w:t>
            </w:r>
          </w:p>
          <w:p w14:paraId="07046559" w14:textId="629EBBF9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>SF-36 Subscale—Emotional role functioning: r = -0.45</w:t>
            </w:r>
          </w:p>
          <w:p w14:paraId="6FF246BA" w14:textId="37D2B581" w:rsidR="00761CE4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 xml:space="preserve">SF-36 Subscale—Social role functioning: r = -0.58 </w:t>
            </w:r>
          </w:p>
          <w:p w14:paraId="56423B4F" w14:textId="1BCFB417" w:rsidR="002117B2" w:rsidRPr="00D42527" w:rsidRDefault="00761CE4">
            <w:pPr>
              <w:pStyle w:val="NormalWeb"/>
              <w:numPr>
                <w:ilvl w:val="0"/>
                <w:numId w:val="1"/>
              </w:numPr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 xml:space="preserve">SF-36 Subscale—Mental health: r = -0.52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2CF3" w14:textId="77777777" w:rsidR="002117B2" w:rsidRPr="00D42527" w:rsidRDefault="002117B2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4BA8" w14:textId="77777777" w:rsidR="002117B2" w:rsidRPr="00D42527" w:rsidRDefault="002117B2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024E72" w:rsidRPr="00D42527" w14:paraId="3EE8132C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7043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9" w:history="1">
              <w:proofErr w:type="spellStart"/>
              <w:r w:rsidRPr="00D42527">
                <w:rPr>
                  <w:rStyle w:val="Hipervnculo"/>
                  <w:rFonts w:ascii="Montserrat" w:hAnsi="Montserrat" w:cs="Arial"/>
                </w:rPr>
                <w:t>Tramonti</w:t>
              </w:r>
              <w:proofErr w:type="spellEnd"/>
              <w:r w:rsidRPr="00D42527">
                <w:rPr>
                  <w:rStyle w:val="Hipervnculo"/>
                  <w:rFonts w:ascii="Montserrat" w:hAnsi="Montserrat" w:cs="Arial"/>
                </w:rPr>
                <w:t xml:space="preserve"> et a</w:t>
              </w:r>
              <w:r w:rsidRPr="00D42527">
                <w:rPr>
                  <w:rStyle w:val="Hipervnculo"/>
                  <w:rFonts w:ascii="Montserrat" w:hAnsi="Montserrat" w:cs="Arial"/>
                </w:rPr>
                <w:t>l</w:t>
              </w:r>
              <w:r w:rsidRPr="00D42527">
                <w:rPr>
                  <w:rStyle w:val="Hipervnculo"/>
                  <w:rFonts w:ascii="Montserrat" w:hAnsi="Montserrat" w:cs="Arial"/>
                </w:rPr>
                <w:t>.</w:t>
              </w:r>
            </w:hyperlink>
            <w:r w:rsidRPr="00D42527">
              <w:rPr>
                <w:rFonts w:ascii="Montserrat" w:hAnsi="Montserrat" w:cs="Arial"/>
              </w:rPr>
              <w:t xml:space="preserve"> 2014</w:t>
            </w:r>
          </w:p>
          <w:p w14:paraId="34229FF2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F5EC614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 sectional</w:t>
            </w:r>
          </w:p>
          <w:p w14:paraId="61E1CBD3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76ACC81D" w14:textId="2E554056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Italy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DF30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 40 (12F, 28M)</w:t>
            </w:r>
          </w:p>
          <w:p w14:paraId="522BF3E7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Age: 54.25 </w:t>
            </w:r>
            <w:r w:rsidRPr="00D42527">
              <w:rPr>
                <w:rFonts w:ascii="Montserrat" w:eastAsia="MS Gothic" w:hAnsi="Montserrat"/>
                <w:color w:val="000000"/>
              </w:rPr>
              <w:t>±</w:t>
            </w:r>
            <w:r w:rsidRPr="00D42527">
              <w:rPr>
                <w:rFonts w:ascii="Montserrat" w:hAnsi="Montserrat" w:cs="Arial"/>
              </w:rPr>
              <w:t>12.96</w:t>
            </w:r>
          </w:p>
          <w:p w14:paraId="7B38B8FC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Time since SCI (years): 8.27 </w:t>
            </w:r>
            <w:r w:rsidRPr="00D42527">
              <w:rPr>
                <w:rFonts w:ascii="Montserrat" w:eastAsia="MS Gothic" w:hAnsi="Montserrat"/>
                <w:color w:val="000000"/>
              </w:rPr>
              <w:t xml:space="preserve">± </w:t>
            </w:r>
            <w:r w:rsidRPr="00D42527">
              <w:rPr>
                <w:rFonts w:ascii="Montserrat" w:hAnsi="Montserrat" w:cs="Arial"/>
              </w:rPr>
              <w:t>7.74</w:t>
            </w:r>
          </w:p>
          <w:p w14:paraId="4A1D941B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AIS A-C: 27</w:t>
            </w:r>
          </w:p>
          <w:p w14:paraId="5D85E72F" w14:textId="6BC7B3B0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AIS D: 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45A5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SF-36 physical functioning positively correlates with SCIM-III</w:t>
            </w:r>
          </w:p>
          <w:p w14:paraId="7502F06E" w14:textId="678DBB8E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 xml:space="preserve">Spearman’s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 0.72 (P&lt;0.01, 1-</w:t>
            </w:r>
            <w:r w:rsidRPr="00D42527">
              <w:rPr>
                <w:rFonts w:ascii="Cambria" w:hAnsi="Cambria" w:cs="Cambria"/>
              </w:rPr>
              <w:t>β</w:t>
            </w:r>
            <w:r w:rsidRPr="00D42527">
              <w:rPr>
                <w:rFonts w:ascii="Montserrat" w:hAnsi="Montserrat" w:cs="Arial"/>
              </w:rPr>
              <w:t>=0.99)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9D8E" w14:textId="77777777" w:rsidR="00024E72" w:rsidRPr="00D42527" w:rsidRDefault="00024E72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1225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024E72" w:rsidRPr="00D42527" w14:paraId="759E9164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F456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0" w:history="1">
              <w:r w:rsidRPr="00D42527">
                <w:rPr>
                  <w:rStyle w:val="Hipervnculo"/>
                  <w:rFonts w:ascii="Montserrat" w:hAnsi="Montserrat" w:cs="Arial"/>
                </w:rPr>
                <w:t xml:space="preserve">van Leeuwen </w:t>
              </w:r>
              <w:r w:rsidRPr="00D42527">
                <w:rPr>
                  <w:rStyle w:val="Hipervnculo"/>
                  <w:rFonts w:ascii="Montserrat" w:hAnsi="Montserrat" w:cs="Arial"/>
                </w:rPr>
                <w:t>e</w:t>
              </w:r>
              <w:r w:rsidRPr="00D42527">
                <w:rPr>
                  <w:rStyle w:val="Hipervnculo"/>
                  <w:rFonts w:ascii="Montserrat" w:hAnsi="Montserrat" w:cs="Arial"/>
                </w:rPr>
                <w:t>t al.</w:t>
              </w:r>
            </w:hyperlink>
            <w:r w:rsidRPr="00D42527">
              <w:rPr>
                <w:rFonts w:ascii="Montserrat" w:hAnsi="Montserrat" w:cs="Arial"/>
              </w:rPr>
              <w:t xml:space="preserve"> 2012</w:t>
            </w:r>
          </w:p>
          <w:p w14:paraId="59383A58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D231729" w14:textId="77777777" w:rsidR="00024E72" w:rsidRPr="00D42527" w:rsidRDefault="00024E72" w:rsidP="00D425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Cross-sectional study 5 years after discharge from inpatient rehabilitation</w:t>
            </w:r>
          </w:p>
          <w:p w14:paraId="263C6DE4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750902D" w14:textId="77777777" w:rsidR="00024E72" w:rsidRPr="00D42527" w:rsidRDefault="00024E72" w:rsidP="00D425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Eight Dutch rehabilitation </w:t>
            </w:r>
            <w:proofErr w:type="spellStart"/>
            <w:r w:rsidRPr="00D42527">
              <w:rPr>
                <w:rFonts w:ascii="Montserrat" w:hAnsi="Montserrat" w:cs="Arial"/>
              </w:rPr>
              <w:t>centres</w:t>
            </w:r>
            <w:proofErr w:type="spellEnd"/>
            <w:r w:rsidRPr="00D42527">
              <w:rPr>
                <w:rFonts w:ascii="Montserrat" w:hAnsi="Montserrat" w:cs="Arial"/>
              </w:rPr>
              <w:t xml:space="preserve"> with specialized SCI units.</w:t>
            </w:r>
          </w:p>
          <w:p w14:paraId="429850DD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1212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145 subjects (104 male, 41 female)</w:t>
            </w:r>
          </w:p>
          <w:p w14:paraId="789A22D0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age: 45.4</w:t>
            </w:r>
            <w:r w:rsidRPr="00D42527">
              <w:rPr>
                <w:rFonts w:ascii="Montserrat" w:eastAsia="MS Gothic" w:hAnsi="Montserrat" w:cs="Arial"/>
                <w:color w:val="000000"/>
              </w:rPr>
              <w:t>±</w:t>
            </w:r>
            <w:r w:rsidRPr="00D42527">
              <w:rPr>
                <w:rFonts w:ascii="Montserrat" w:hAnsi="Montserrat" w:cs="Arial"/>
              </w:rPr>
              <w:t>13.7</w:t>
            </w:r>
          </w:p>
          <w:p w14:paraId="4C368371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25D65E2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D42527">
              <w:rPr>
                <w:rFonts w:ascii="Montserrat" w:hAnsi="Montserrat" w:cs="Arial"/>
                <w:lang w:val="es-ES"/>
              </w:rPr>
              <w:t xml:space="preserve">Incomplete </w:t>
            </w:r>
            <w:proofErr w:type="spellStart"/>
            <w:r w:rsidRPr="00D42527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  <w:r w:rsidRPr="00D42527">
              <w:rPr>
                <w:rFonts w:ascii="Montserrat" w:hAnsi="Montserrat" w:cs="Arial"/>
                <w:lang w:val="es-ES"/>
              </w:rPr>
              <w:t>: 27</w:t>
            </w:r>
          </w:p>
          <w:p w14:paraId="341A7528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D42527">
              <w:rPr>
                <w:rFonts w:ascii="Montserrat" w:hAnsi="Montserrat" w:cs="Arial"/>
                <w:lang w:val="es-ES"/>
              </w:rPr>
              <w:t xml:space="preserve">Complete </w:t>
            </w:r>
            <w:proofErr w:type="spellStart"/>
            <w:r w:rsidRPr="00D42527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  <w:r w:rsidRPr="00D42527">
              <w:rPr>
                <w:rFonts w:ascii="Montserrat" w:hAnsi="Montserrat" w:cs="Arial"/>
                <w:lang w:val="es-ES"/>
              </w:rPr>
              <w:t>: 65</w:t>
            </w:r>
          </w:p>
          <w:p w14:paraId="760D4224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D42527">
              <w:rPr>
                <w:rFonts w:ascii="Montserrat" w:hAnsi="Montserrat" w:cs="Arial"/>
                <w:lang w:val="es-ES"/>
              </w:rPr>
              <w:t xml:space="preserve">Incomplete </w:t>
            </w:r>
            <w:proofErr w:type="spellStart"/>
            <w:r w:rsidRPr="00D42527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  <w:r w:rsidRPr="00D42527">
              <w:rPr>
                <w:rFonts w:ascii="Montserrat" w:hAnsi="Montserrat" w:cs="Arial"/>
                <w:lang w:val="es-ES"/>
              </w:rPr>
              <w:t>: 16</w:t>
            </w:r>
          </w:p>
          <w:p w14:paraId="686308CC" w14:textId="75AF4B46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Complete tetraplegia: 37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A15B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 xml:space="preserve">Divergent Validity – Spearman correlation </w:t>
            </w:r>
            <w:r w:rsidRPr="00D42527">
              <w:rPr>
                <w:rFonts w:ascii="Montserrat" w:hAnsi="Montserrat" w:cs="Arial"/>
              </w:rPr>
              <w:lastRenderedPageBreak/>
              <w:t>of MHI-5 subscale of the SF-36 with:</w:t>
            </w:r>
          </w:p>
          <w:p w14:paraId="312613AD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Functional Independence Measure: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>=0.094 (</w:t>
            </w:r>
            <w:proofErr w:type="spellStart"/>
            <w:r w:rsidRPr="00D42527">
              <w:rPr>
                <w:rFonts w:ascii="Montserrat" w:hAnsi="Montserrat" w:cs="Arial"/>
              </w:rPr>
              <w:t>n.s</w:t>
            </w:r>
            <w:proofErr w:type="spellEnd"/>
            <w:r w:rsidRPr="00D42527">
              <w:rPr>
                <w:rFonts w:ascii="Montserrat" w:hAnsi="Montserrat" w:cs="Arial"/>
              </w:rPr>
              <w:t>.)</w:t>
            </w:r>
          </w:p>
          <w:p w14:paraId="1CCD91BE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Sickness Impact Profile mobility range: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=-0.283 (P&lt;0.01)</w:t>
            </w:r>
          </w:p>
          <w:p w14:paraId="155CDADA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Type of injury: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=-0.009 (</w:t>
            </w:r>
            <w:proofErr w:type="spellStart"/>
            <w:r w:rsidRPr="00D42527">
              <w:rPr>
                <w:rFonts w:ascii="Montserrat" w:hAnsi="Montserrat" w:cs="Arial"/>
              </w:rPr>
              <w:t>n.s</w:t>
            </w:r>
            <w:proofErr w:type="spellEnd"/>
            <w:r w:rsidRPr="00D42527">
              <w:rPr>
                <w:rFonts w:ascii="Montserrat" w:hAnsi="Montserrat" w:cs="Arial"/>
              </w:rPr>
              <w:t>.)</w:t>
            </w:r>
          </w:p>
          <w:p w14:paraId="264492D9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Completeness of injury: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=-0.008 (</w:t>
            </w:r>
            <w:proofErr w:type="spellStart"/>
            <w:r w:rsidRPr="00D42527">
              <w:rPr>
                <w:rFonts w:ascii="Montserrat" w:hAnsi="Montserrat" w:cs="Arial"/>
              </w:rPr>
              <w:t>n.s</w:t>
            </w:r>
            <w:proofErr w:type="spellEnd"/>
            <w:r w:rsidRPr="00D42527">
              <w:rPr>
                <w:rFonts w:ascii="Montserrat" w:hAnsi="Montserrat" w:cs="Arial"/>
              </w:rPr>
              <w:t>.)</w:t>
            </w:r>
          </w:p>
          <w:p w14:paraId="2FC24468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Cause of injury: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=0.192 (P&lt;0.05)</w:t>
            </w:r>
          </w:p>
          <w:p w14:paraId="4AC71EC0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53F384D7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Concurrent Validity – Spearman correlation of SF-36 general health domain with (all P&lt;0.01):</w:t>
            </w:r>
          </w:p>
          <w:p w14:paraId="403C04D2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LISAT-9: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=0.531</w:t>
            </w:r>
          </w:p>
          <w:p w14:paraId="5991C886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Neuroticism: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 -0.546</w:t>
            </w:r>
          </w:p>
          <w:p w14:paraId="48C6AD85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SF-vitality: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 xml:space="preserve"> = 0.528</w:t>
            </w:r>
          </w:p>
          <w:p w14:paraId="3A557B23" w14:textId="6A92E76C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SF-general health: </w:t>
            </w:r>
            <w:r w:rsidRPr="00D42527">
              <w:rPr>
                <w:rFonts w:ascii="Cambria" w:hAnsi="Cambria" w:cs="Cambria"/>
              </w:rPr>
              <w:t>ρ</w:t>
            </w:r>
            <w:r w:rsidRPr="00D42527">
              <w:rPr>
                <w:rFonts w:ascii="Montserrat" w:hAnsi="Montserrat" w:cs="Arial"/>
              </w:rPr>
              <w:t>=0.367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E8BC" w14:textId="77777777" w:rsidR="00024E72" w:rsidRPr="00D42527" w:rsidRDefault="00024E72" w:rsidP="00D425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</w:rPr>
              <w:lastRenderedPageBreak/>
              <w:t>Internal consistency:</w:t>
            </w:r>
            <w:r w:rsidRPr="00D42527">
              <w:rPr>
                <w:rFonts w:ascii="Montserrat" w:hAnsi="Montserrat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 xml:space="preserve">Cronbach’s </w:t>
            </w:r>
            <w:r w:rsidRPr="00D42527">
              <w:rPr>
                <w:rFonts w:ascii="Cambria" w:hAnsi="Cambria" w:cs="Cambria"/>
                <w:color w:val="000000"/>
              </w:rPr>
              <w:t>α</w:t>
            </w:r>
            <w:r w:rsidRPr="00D42527">
              <w:rPr>
                <w:rFonts w:ascii="Montserrat" w:hAnsi="Montserrat" w:cs="Arial"/>
              </w:rPr>
              <w:t xml:space="preserve"> of the </w:t>
            </w:r>
            <w:r w:rsidRPr="00D42527">
              <w:rPr>
                <w:rFonts w:ascii="Montserrat" w:hAnsi="Montserrat" w:cs="Arial"/>
              </w:rPr>
              <w:lastRenderedPageBreak/>
              <w:t xml:space="preserve">Mental Health subscale (MHI-5) was higher than 0.70 (0.79) and all item–rest correlation </w:t>
            </w:r>
            <w:proofErr w:type="gramStart"/>
            <w:r w:rsidRPr="00D42527">
              <w:rPr>
                <w:rFonts w:ascii="Montserrat" w:hAnsi="Montserrat" w:cs="Arial"/>
              </w:rPr>
              <w:t>were</w:t>
            </w:r>
            <w:proofErr w:type="gramEnd"/>
            <w:r w:rsidRPr="00D42527">
              <w:rPr>
                <w:rFonts w:ascii="Montserrat" w:hAnsi="Montserrat" w:cs="Arial"/>
              </w:rPr>
              <w:t xml:space="preserve"> above 0.30 (range 0.37–0.68).</w:t>
            </w:r>
          </w:p>
          <w:p w14:paraId="7C61BF4F" w14:textId="77777777" w:rsidR="00024E72" w:rsidRPr="00D42527" w:rsidRDefault="00024E72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327C" w14:textId="27C94273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lastRenderedPageBreak/>
              <w:t>Floor/ceiling effect: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 xml:space="preserve">For the mental health domain of the SF-36 </w:t>
            </w:r>
            <w:r w:rsidRPr="00D42527">
              <w:rPr>
                <w:rFonts w:ascii="Montserrat" w:hAnsi="Montserrat" w:cs="Arial"/>
              </w:rPr>
              <w:lastRenderedPageBreak/>
              <w:t>(a.k.a. Mental Health Index – 5, MHI-5), no participants scored 0 and 4.8% of the participants scored 100, indicating no floor or ceiling effects.</w:t>
            </w:r>
          </w:p>
        </w:tc>
      </w:tr>
      <w:tr w:rsidR="00024E72" w:rsidRPr="00D42527" w14:paraId="1D3A6AAB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D6F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1" w:history="1">
              <w:proofErr w:type="spellStart"/>
              <w:r w:rsidRPr="00D42527">
                <w:rPr>
                  <w:rStyle w:val="Hipervnculo"/>
                  <w:rFonts w:ascii="Montserrat" w:hAnsi="Montserrat" w:cs="Arial"/>
                </w:rPr>
                <w:t>Ataoglu</w:t>
              </w:r>
              <w:proofErr w:type="spellEnd"/>
              <w:r w:rsidRPr="00D42527">
                <w:rPr>
                  <w:rStyle w:val="Hipervnculo"/>
                  <w:rFonts w:ascii="Montserrat" w:hAnsi="Montserrat" w:cs="Arial"/>
                </w:rPr>
                <w:t xml:space="preserve"> et a</w:t>
              </w:r>
              <w:r w:rsidRPr="00D42527">
                <w:rPr>
                  <w:rStyle w:val="Hipervnculo"/>
                  <w:rFonts w:ascii="Montserrat" w:hAnsi="Montserrat" w:cs="Arial"/>
                </w:rPr>
                <w:t>l</w:t>
              </w:r>
              <w:r w:rsidRPr="00D42527">
                <w:rPr>
                  <w:rStyle w:val="Hipervnculo"/>
                  <w:rFonts w:ascii="Montserrat" w:hAnsi="Montserrat" w:cs="Arial"/>
                </w:rPr>
                <w:t>.</w:t>
              </w:r>
            </w:hyperlink>
            <w:r w:rsidRPr="00D42527">
              <w:rPr>
                <w:rFonts w:ascii="Montserrat" w:hAnsi="Montserrat" w:cs="Arial"/>
              </w:rPr>
              <w:t xml:space="preserve"> 2013</w:t>
            </w:r>
          </w:p>
          <w:p w14:paraId="12536D55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5961FD6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 sectional</w:t>
            </w:r>
          </w:p>
          <w:p w14:paraId="0B5012F0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7E85ACF9" w14:textId="19F32B86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Inpatient rehab center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7F36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 140 (36F, 104M)</w:t>
            </w:r>
          </w:p>
          <w:p w14:paraId="52F1F1B0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Age: 36.2 </w:t>
            </w:r>
            <w:r w:rsidRPr="00D42527">
              <w:rPr>
                <w:rFonts w:ascii="Montserrat" w:eastAsia="MS Gothic" w:hAnsi="Montserrat"/>
                <w:color w:val="000000"/>
              </w:rPr>
              <w:t>±</w:t>
            </w:r>
            <w:r w:rsidRPr="00D42527">
              <w:rPr>
                <w:rFonts w:ascii="Montserrat" w:hAnsi="Montserrat" w:cs="Arial"/>
              </w:rPr>
              <w:t>13.5</w:t>
            </w:r>
          </w:p>
          <w:p w14:paraId="26D1DA2F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Time since SCI (months): 25.2 </w:t>
            </w:r>
            <w:r w:rsidRPr="00D42527">
              <w:rPr>
                <w:rFonts w:ascii="Montserrat" w:eastAsia="MS Gothic" w:hAnsi="Montserrat"/>
                <w:color w:val="000000"/>
              </w:rPr>
              <w:t xml:space="preserve">± </w:t>
            </w:r>
            <w:r w:rsidRPr="00D42527">
              <w:rPr>
                <w:rFonts w:ascii="Montserrat" w:hAnsi="Montserrat" w:cs="Arial"/>
              </w:rPr>
              <w:t>43.9</w:t>
            </w:r>
          </w:p>
          <w:p w14:paraId="5BAC1078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AIS A: 79</w:t>
            </w:r>
          </w:p>
          <w:p w14:paraId="6949C9F6" w14:textId="7300ABCD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AIS B-E: 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BA00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The following SF-36 Domains negatively correlate with BDI:</w:t>
            </w:r>
          </w:p>
          <w:p w14:paraId="51AB8CCF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General health: </w:t>
            </w:r>
            <w:r w:rsidRPr="00D42527">
              <w:rPr>
                <w:rFonts w:ascii="Montserrat" w:hAnsi="Montserrat" w:cs="Arial"/>
              </w:rPr>
              <w:br/>
              <w:t>(r=-0.229, p=0.016)</w:t>
            </w:r>
          </w:p>
          <w:p w14:paraId="3D45AFF3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Vitality </w:t>
            </w:r>
            <w:r w:rsidRPr="00D42527">
              <w:rPr>
                <w:rFonts w:ascii="Montserrat" w:hAnsi="Montserrat" w:cs="Arial"/>
              </w:rPr>
              <w:br/>
              <w:t>(r=-0.329, p=0.000)</w:t>
            </w:r>
          </w:p>
          <w:p w14:paraId="357BD372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functioning</w:t>
            </w:r>
          </w:p>
          <w:p w14:paraId="6A6B91E8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(r=-0.283, p=0.003)</w:t>
            </w:r>
          </w:p>
          <w:p w14:paraId="3BC954C9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</w:t>
            </w:r>
          </w:p>
          <w:p w14:paraId="4ED5C5CC" w14:textId="35C68540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(r=-0.247, p=0.010)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FE5E" w14:textId="77777777" w:rsidR="00024E72" w:rsidRPr="00D42527" w:rsidRDefault="00024E72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657F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024E72" w:rsidRPr="00D42527" w14:paraId="6198CB6D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9A71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2" w:history="1">
              <w:r w:rsidRPr="00D42527">
                <w:rPr>
                  <w:rStyle w:val="Hipervnculo"/>
                  <w:rFonts w:ascii="Montserrat" w:hAnsi="Montserrat" w:cs="Arial"/>
                </w:rPr>
                <w:t>Horner-Johns</w:t>
              </w:r>
              <w:r w:rsidRPr="00D42527">
                <w:rPr>
                  <w:rStyle w:val="Hipervnculo"/>
                  <w:rFonts w:ascii="Montserrat" w:hAnsi="Montserrat" w:cs="Arial"/>
                </w:rPr>
                <w:t>o</w:t>
              </w:r>
              <w:r w:rsidRPr="00D42527">
                <w:rPr>
                  <w:rStyle w:val="Hipervnculo"/>
                  <w:rFonts w:ascii="Montserrat" w:hAnsi="Montserrat" w:cs="Arial"/>
                </w:rPr>
                <w:t>n et al.</w:t>
              </w:r>
            </w:hyperlink>
            <w:r w:rsidRPr="00D42527">
              <w:rPr>
                <w:rFonts w:ascii="Montserrat" w:hAnsi="Montserrat" w:cs="Arial"/>
              </w:rPr>
              <w:t xml:space="preserve"> 2010</w:t>
            </w:r>
          </w:p>
          <w:p w14:paraId="696BD051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6823A996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Cross-sectional survey</w:t>
            </w:r>
          </w:p>
          <w:p w14:paraId="3B2DCA7E" w14:textId="77777777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74B7AFFB" w14:textId="66BE05EF" w:rsidR="00024E72" w:rsidRPr="00D42527" w:rsidRDefault="00024E72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General community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8A93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206 participants (54 SCI, 36 no disability, 25 loss of vision, 23 loss of hearing, 68 mental health disability) – results reported separately for each group.</w:t>
            </w:r>
          </w:p>
          <w:p w14:paraId="672F00B1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13A7798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For the 54 SCI participants:</w:t>
            </w:r>
          </w:p>
          <w:p w14:paraId="0B0ACE46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20 women (37%)</w:t>
            </w:r>
          </w:p>
          <w:p w14:paraId="45E7224D" w14:textId="389814EB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age: 46.31</w:t>
            </w:r>
            <w:r w:rsidRPr="00D42527">
              <w:rPr>
                <w:rFonts w:ascii="Montserrat" w:eastAsia="MS Gothic" w:hAnsi="Montserrat" w:cs="Arial"/>
                <w:color w:val="000000"/>
              </w:rPr>
              <w:t>±</w:t>
            </w:r>
            <w:r w:rsidRPr="00D42527">
              <w:rPr>
                <w:rFonts w:ascii="Montserrat" w:hAnsi="Montserrat" w:cs="Arial"/>
              </w:rPr>
              <w:t>10.7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4BC5" w14:textId="77777777" w:rsidR="00024E72" w:rsidRPr="00D42527" w:rsidRDefault="00024E72" w:rsidP="00D425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In analyzing mean domain scores, people with SCI scored significantly lower than the nondisabled group on the Physical Functioning, Role–Physical, and Bodily Pain domains.</w:t>
            </w:r>
          </w:p>
          <w:p w14:paraId="3ED29A96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Item-by-item differential item-functioning analyses showed significant negative differential item functioning in people with SCI on all </w:t>
            </w:r>
            <w:r w:rsidRPr="00D42527">
              <w:rPr>
                <w:rFonts w:ascii="Montserrat" w:hAnsi="Montserrat" w:cs="Arial"/>
              </w:rPr>
              <w:lastRenderedPageBreak/>
              <w:t>10 physical functioning items. In contrast, all vitality items showed significant positive differential functioning for people with SCI when controlling for total physical health scores.</w:t>
            </w:r>
            <w:r w:rsidRPr="00D42527">
              <w:rPr>
                <w:rFonts w:ascii="Montserrat" w:hAnsi="Montserrat" w:cs="Arial"/>
              </w:rPr>
              <w:br/>
            </w:r>
            <w:r w:rsidRPr="00D42527">
              <w:rPr>
                <w:rFonts w:ascii="Montserrat" w:hAnsi="Montserrat" w:cs="Arial"/>
              </w:rPr>
              <w:br/>
              <w:t>Differential item functioning of SF-36 domain items controlling for physical Z score* and demographics:</w:t>
            </w:r>
            <w:r w:rsidRPr="00D42527">
              <w:rPr>
                <w:rFonts w:ascii="Montserrat" w:hAnsi="Montserrat" w:cs="Arial"/>
              </w:rPr>
              <w:br/>
              <w:t>Physical functioning: -0.87 to -0.29</w:t>
            </w:r>
            <w:r w:rsidRPr="00D42527">
              <w:rPr>
                <w:rFonts w:ascii="Montserrat" w:hAnsi="Montserrat" w:cs="Arial"/>
              </w:rPr>
              <w:br/>
              <w:t>Role-physical: -0.15 to -0.02 &amp; 0.03 to 0.19</w:t>
            </w:r>
            <w:r w:rsidRPr="00D42527">
              <w:rPr>
                <w:rFonts w:ascii="Montserrat" w:hAnsi="Montserrat" w:cs="Arial"/>
              </w:rPr>
              <w:br/>
              <w:t>Bodily Pain: 0.11 to 0.14</w:t>
            </w:r>
            <w:r w:rsidRPr="00D42527">
              <w:rPr>
                <w:rFonts w:ascii="Montserrat" w:hAnsi="Montserrat" w:cs="Arial"/>
              </w:rPr>
              <w:br/>
              <w:t>General Health: -0.03 to -0.05 &amp; 0.18 to 0.24</w:t>
            </w:r>
            <w:r w:rsidRPr="00D42527">
              <w:rPr>
                <w:rFonts w:ascii="Montserrat" w:hAnsi="Montserrat" w:cs="Arial"/>
              </w:rPr>
              <w:br/>
              <w:t>Vitality: 0.23 to 0.48</w:t>
            </w:r>
          </w:p>
          <w:p w14:paraId="3081340D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*</w:t>
            </w:r>
            <w:proofErr w:type="gramStart"/>
            <w:r w:rsidRPr="00D42527">
              <w:rPr>
                <w:rFonts w:ascii="Montserrat" w:hAnsi="Montserrat" w:cs="Arial"/>
              </w:rPr>
              <w:t>consisted</w:t>
            </w:r>
            <w:proofErr w:type="gramEnd"/>
            <w:r w:rsidRPr="00D42527">
              <w:rPr>
                <w:rFonts w:ascii="Montserrat" w:hAnsi="Montserrat" w:cs="Arial"/>
              </w:rPr>
              <w:t xml:space="preserve"> of above 5 domains</w:t>
            </w:r>
          </w:p>
          <w:p w14:paraId="67B69C1B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38F994A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Differential item functioning of SF-36 domain items controlling for mental Z score* and demographics:</w:t>
            </w:r>
            <w:r w:rsidRPr="00D42527">
              <w:rPr>
                <w:rFonts w:ascii="Montserrat" w:hAnsi="Montserrat" w:cs="Arial"/>
              </w:rPr>
              <w:br/>
              <w:t>Vitality: 0.03 &amp; -0.06 to -0.19</w:t>
            </w:r>
            <w:r w:rsidRPr="00D42527">
              <w:rPr>
                <w:rFonts w:ascii="Montserrat" w:hAnsi="Montserrat" w:cs="Arial"/>
              </w:rPr>
              <w:br/>
              <w:t>Social functioning: -0.10 to -.013</w:t>
            </w:r>
            <w:r w:rsidRPr="00D42527">
              <w:rPr>
                <w:rFonts w:ascii="Montserrat" w:hAnsi="Montserrat" w:cs="Arial"/>
              </w:rPr>
              <w:br/>
              <w:t>Role-emotional: 0.05 to 0.07 &amp; -0.08</w:t>
            </w:r>
            <w:r w:rsidRPr="00D42527">
              <w:rPr>
                <w:rFonts w:ascii="Montserrat" w:hAnsi="Montserrat" w:cs="Arial"/>
              </w:rPr>
              <w:br/>
              <w:t>Mental Health: 0.07 to 0.39</w:t>
            </w:r>
          </w:p>
          <w:p w14:paraId="4F1BB006" w14:textId="16F891CA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*</w:t>
            </w:r>
            <w:proofErr w:type="gramStart"/>
            <w:r w:rsidRPr="00D42527">
              <w:rPr>
                <w:rFonts w:ascii="Montserrat" w:hAnsi="Montserrat" w:cs="Arial"/>
              </w:rPr>
              <w:t>consisted</w:t>
            </w:r>
            <w:proofErr w:type="gramEnd"/>
            <w:r w:rsidRPr="00D42527">
              <w:rPr>
                <w:rFonts w:ascii="Montserrat" w:hAnsi="Montserrat" w:cs="Arial"/>
              </w:rPr>
              <w:t xml:space="preserve"> of above 4 domains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E07" w14:textId="77777777" w:rsidR="00024E72" w:rsidRPr="00D42527" w:rsidRDefault="00024E72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A70E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t>Interpretability: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>N=206 (54 SCI only, 34 male, mean age 46.31±10.7)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964"/>
            </w:tblGrid>
            <w:tr w:rsidR="00024E72" w:rsidRPr="00D42527" w14:paraId="75CE5C23" w14:textId="77777777" w:rsidTr="00F67AB7">
              <w:tc>
                <w:tcPr>
                  <w:tcW w:w="1474" w:type="dxa"/>
                  <w:shd w:val="clear" w:color="auto" w:fill="auto"/>
                </w:tcPr>
                <w:p w14:paraId="15FEB887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b/>
                      <w:sz w:val="21"/>
                      <w:szCs w:val="21"/>
                    </w:rPr>
                    <w:t>SF-36 Subscales:</w:t>
                  </w:r>
                </w:p>
              </w:tc>
              <w:tc>
                <w:tcPr>
                  <w:tcW w:w="964" w:type="dxa"/>
                </w:tcPr>
                <w:p w14:paraId="67F9D0DB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b/>
                      <w:sz w:val="21"/>
                      <w:szCs w:val="21"/>
                    </w:rPr>
                    <w:t>Mean (SD) score:</w:t>
                  </w:r>
                </w:p>
              </w:tc>
            </w:tr>
            <w:tr w:rsidR="00024E72" w:rsidRPr="00D42527" w14:paraId="1FF5DD13" w14:textId="77777777" w:rsidTr="00F67AB7">
              <w:tc>
                <w:tcPr>
                  <w:tcW w:w="1474" w:type="dxa"/>
                  <w:shd w:val="clear" w:color="auto" w:fill="auto"/>
                </w:tcPr>
                <w:p w14:paraId="08B1B137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Physical functioning</w:t>
                  </w:r>
                </w:p>
              </w:tc>
              <w:tc>
                <w:tcPr>
                  <w:tcW w:w="964" w:type="dxa"/>
                </w:tcPr>
                <w:p w14:paraId="23E84042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23.68 (11.98)</w:t>
                  </w:r>
                </w:p>
              </w:tc>
            </w:tr>
            <w:tr w:rsidR="00024E72" w:rsidRPr="00D42527" w14:paraId="02449014" w14:textId="77777777" w:rsidTr="00F67AB7">
              <w:tc>
                <w:tcPr>
                  <w:tcW w:w="1474" w:type="dxa"/>
                  <w:shd w:val="clear" w:color="auto" w:fill="auto"/>
                </w:tcPr>
                <w:p w14:paraId="362EE51D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Role physical</w:t>
                  </w:r>
                </w:p>
              </w:tc>
              <w:tc>
                <w:tcPr>
                  <w:tcW w:w="964" w:type="dxa"/>
                </w:tcPr>
                <w:p w14:paraId="401860C1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38.67 (11.55)</w:t>
                  </w:r>
                </w:p>
              </w:tc>
            </w:tr>
            <w:tr w:rsidR="00024E72" w:rsidRPr="00D42527" w14:paraId="783BB528" w14:textId="77777777" w:rsidTr="00F67AB7">
              <w:tc>
                <w:tcPr>
                  <w:tcW w:w="1474" w:type="dxa"/>
                  <w:shd w:val="clear" w:color="auto" w:fill="auto"/>
                </w:tcPr>
                <w:p w14:paraId="1B57F914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Bodily pain</w:t>
                  </w:r>
                </w:p>
              </w:tc>
              <w:tc>
                <w:tcPr>
                  <w:tcW w:w="964" w:type="dxa"/>
                </w:tcPr>
                <w:p w14:paraId="18FB3562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42.40 (11.22)</w:t>
                  </w:r>
                </w:p>
              </w:tc>
            </w:tr>
            <w:tr w:rsidR="00024E72" w:rsidRPr="00D42527" w14:paraId="63FA7E38" w14:textId="77777777" w:rsidTr="00F67AB7">
              <w:tc>
                <w:tcPr>
                  <w:tcW w:w="1474" w:type="dxa"/>
                  <w:shd w:val="clear" w:color="auto" w:fill="auto"/>
                </w:tcPr>
                <w:p w14:paraId="25A1C774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General health</w:t>
                  </w:r>
                </w:p>
              </w:tc>
              <w:tc>
                <w:tcPr>
                  <w:tcW w:w="964" w:type="dxa"/>
                </w:tcPr>
                <w:p w14:paraId="4A6D73A6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47.71 (8.97)</w:t>
                  </w:r>
                </w:p>
              </w:tc>
            </w:tr>
            <w:tr w:rsidR="00024E72" w:rsidRPr="00D42527" w14:paraId="2BD5716B" w14:textId="77777777" w:rsidTr="00F67AB7">
              <w:tc>
                <w:tcPr>
                  <w:tcW w:w="1474" w:type="dxa"/>
                  <w:shd w:val="clear" w:color="auto" w:fill="auto"/>
                </w:tcPr>
                <w:p w14:paraId="1BC91F29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Vitality</w:t>
                  </w:r>
                </w:p>
              </w:tc>
              <w:tc>
                <w:tcPr>
                  <w:tcW w:w="964" w:type="dxa"/>
                </w:tcPr>
                <w:p w14:paraId="0DBD2231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48.14 (11.74)</w:t>
                  </w:r>
                </w:p>
              </w:tc>
            </w:tr>
            <w:tr w:rsidR="00024E72" w:rsidRPr="00D42527" w14:paraId="4C476ED6" w14:textId="77777777" w:rsidTr="00F67AB7">
              <w:tc>
                <w:tcPr>
                  <w:tcW w:w="1474" w:type="dxa"/>
                  <w:shd w:val="clear" w:color="auto" w:fill="auto"/>
                </w:tcPr>
                <w:p w14:paraId="366CD184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Social functioning</w:t>
                  </w:r>
                </w:p>
              </w:tc>
              <w:tc>
                <w:tcPr>
                  <w:tcW w:w="964" w:type="dxa"/>
                </w:tcPr>
                <w:p w14:paraId="07AE7EE9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44.12 (11.85)</w:t>
                  </w:r>
                </w:p>
              </w:tc>
            </w:tr>
            <w:tr w:rsidR="00024E72" w:rsidRPr="00D42527" w14:paraId="6AF83533" w14:textId="77777777" w:rsidTr="00F67AB7">
              <w:tc>
                <w:tcPr>
                  <w:tcW w:w="1474" w:type="dxa"/>
                  <w:shd w:val="clear" w:color="auto" w:fill="auto"/>
                </w:tcPr>
                <w:p w14:paraId="6B73D870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Role emotional</w:t>
                  </w:r>
                </w:p>
              </w:tc>
              <w:tc>
                <w:tcPr>
                  <w:tcW w:w="964" w:type="dxa"/>
                </w:tcPr>
                <w:p w14:paraId="56433294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45.30 (11.41)</w:t>
                  </w:r>
                </w:p>
              </w:tc>
            </w:tr>
            <w:tr w:rsidR="00024E72" w:rsidRPr="00D42527" w14:paraId="18D7555D" w14:textId="77777777" w:rsidTr="00F67AB7">
              <w:tc>
                <w:tcPr>
                  <w:tcW w:w="1474" w:type="dxa"/>
                  <w:shd w:val="clear" w:color="auto" w:fill="auto"/>
                </w:tcPr>
                <w:p w14:paraId="4F1DD2C6" w14:textId="77777777" w:rsidR="00024E72" w:rsidRPr="00D42527" w:rsidRDefault="00024E72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Mental health</w:t>
                  </w:r>
                </w:p>
              </w:tc>
              <w:tc>
                <w:tcPr>
                  <w:tcW w:w="964" w:type="dxa"/>
                </w:tcPr>
                <w:p w14:paraId="462BC953" w14:textId="77777777" w:rsidR="00024E72" w:rsidRPr="00D42527" w:rsidRDefault="00024E72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50.27 (9.35)</w:t>
                  </w:r>
                </w:p>
              </w:tc>
            </w:tr>
          </w:tbl>
          <w:p w14:paraId="5953094E" w14:textId="77777777" w:rsidR="00024E72" w:rsidRPr="00D42527" w:rsidRDefault="00024E72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55CF8E53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AD08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3" w:history="1">
              <w:r w:rsidRPr="00D42527">
                <w:rPr>
                  <w:rStyle w:val="Hipervnculo"/>
                  <w:rFonts w:ascii="Montserrat" w:hAnsi="Montserrat" w:cs="Arial"/>
                </w:rPr>
                <w:t>Lee et a</w:t>
              </w:r>
              <w:r w:rsidRPr="00D42527">
                <w:rPr>
                  <w:rStyle w:val="Hipervnculo"/>
                  <w:rFonts w:ascii="Montserrat" w:hAnsi="Montserrat" w:cs="Arial"/>
                </w:rPr>
                <w:t>l</w:t>
              </w:r>
              <w:r w:rsidRPr="00D42527">
                <w:rPr>
                  <w:rStyle w:val="Hipervnculo"/>
                  <w:rFonts w:ascii="Montserrat" w:hAnsi="Montserrat" w:cs="Arial"/>
                </w:rPr>
                <w:t>.</w:t>
              </w:r>
            </w:hyperlink>
            <w:r w:rsidRPr="00D42527">
              <w:rPr>
                <w:rFonts w:ascii="Montserrat" w:hAnsi="Montserrat" w:cs="Arial"/>
              </w:rPr>
              <w:t xml:space="preserve"> 2009</w:t>
            </w:r>
          </w:p>
          <w:p w14:paraId="4C83DF4D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7A1A6D2D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SF-36 scores collected at baseline and on completion of a randomized controlled trial</w:t>
            </w:r>
          </w:p>
          <w:p w14:paraId="62DB603D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18157C8" w14:textId="1507FEF8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New South Wales, Australia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3EC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N=305, 83% male</w:t>
            </w:r>
          </w:p>
          <w:p w14:paraId="52EDDAC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 44</w:t>
            </w:r>
          </w:p>
          <w:p w14:paraId="09EE6AE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time since SCI onset: 14 years</w:t>
            </w:r>
          </w:p>
          <w:p w14:paraId="1A8796E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100% had SCI and neurogenic bladder</w:t>
            </w:r>
          </w:p>
          <w:p w14:paraId="5EB5E3B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55% with tetraplegia</w:t>
            </w:r>
          </w:p>
          <w:p w14:paraId="7A11585D" w14:textId="02EE4A6A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49% with complete SCI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D74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36C" w14:textId="0AA970F2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  <w:r w:rsidRPr="00D42527">
              <w:rPr>
                <w:rFonts w:ascii="Montserrat" w:hAnsi="Montserrat"/>
                <w:b/>
                <w:bCs/>
              </w:rPr>
              <w:t>Internal consistency:</w:t>
            </w:r>
            <w:r w:rsidRPr="00D42527">
              <w:rPr>
                <w:rFonts w:ascii="Montserrat" w:hAnsi="Montserrat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 xml:space="preserve">Cronbach’s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 xml:space="preserve"> for Physical Function domain: 0.83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9C6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t>Responsiveness: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>Comparing paraplegic to tetraplegic patients using the SF-36:</w:t>
            </w:r>
          </w:p>
          <w:p w14:paraId="45A2030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35A1CC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Effect Sizes:</w:t>
            </w:r>
          </w:p>
          <w:p w14:paraId="630F1DF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 domain: 1.09</w:t>
            </w:r>
          </w:p>
          <w:p w14:paraId="55FD699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Component Summary: 0.36</w:t>
            </w:r>
          </w:p>
          <w:p w14:paraId="75C7BB8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Mental Component Summary: -0.16</w:t>
            </w:r>
          </w:p>
          <w:p w14:paraId="0A726B2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284D4A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SRM (mean change, </w:t>
            </w:r>
            <w:proofErr w:type="spellStart"/>
            <w:r w:rsidRPr="00D42527">
              <w:rPr>
                <w:rFonts w:ascii="Montserrat" w:hAnsi="Montserrat" w:cs="Arial"/>
              </w:rPr>
              <w:t>s.d.</w:t>
            </w:r>
            <w:proofErr w:type="spellEnd"/>
            <w:r w:rsidRPr="00D42527">
              <w:rPr>
                <w:rFonts w:ascii="Montserrat" w:hAnsi="Montserrat" w:cs="Arial"/>
              </w:rPr>
              <w:t xml:space="preserve">) for paraplegia patients: </w:t>
            </w:r>
          </w:p>
          <w:p w14:paraId="1CDE508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 domain: 0.77 (9.26,12.07)</w:t>
            </w:r>
          </w:p>
          <w:p w14:paraId="17C4005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Component Summary: 0.62 (5.52, 8.98)</w:t>
            </w:r>
          </w:p>
          <w:p w14:paraId="554D02E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Component Summary: 0.87 (10.25, 11.83)</w:t>
            </w:r>
          </w:p>
          <w:p w14:paraId="067481A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E9FA11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SRM (mean change, </w:t>
            </w:r>
            <w:proofErr w:type="spellStart"/>
            <w:r w:rsidRPr="00D42527">
              <w:rPr>
                <w:rFonts w:ascii="Montserrat" w:hAnsi="Montserrat" w:cs="Arial"/>
              </w:rPr>
              <w:t>s.d.</w:t>
            </w:r>
            <w:proofErr w:type="spellEnd"/>
            <w:r w:rsidRPr="00D42527">
              <w:rPr>
                <w:rFonts w:ascii="Montserrat" w:hAnsi="Montserrat" w:cs="Arial"/>
              </w:rPr>
              <w:t xml:space="preserve">) for tetraplegia patients: </w:t>
            </w:r>
          </w:p>
          <w:p w14:paraId="0CF2CD2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 domain: 0.11 (1.62, 14.34)</w:t>
            </w:r>
          </w:p>
          <w:p w14:paraId="59B487E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Component Summary: 0.55 (4.76, 8.67)</w:t>
            </w:r>
          </w:p>
          <w:p w14:paraId="7DCDF6F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Mental Component Summary: 0.62 (9.21, 14.97)</w:t>
            </w:r>
          </w:p>
          <w:p w14:paraId="61874F7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F00993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Overall SRM (mean change, </w:t>
            </w:r>
            <w:proofErr w:type="spellStart"/>
            <w:r w:rsidRPr="00D42527">
              <w:rPr>
                <w:rFonts w:ascii="Montserrat" w:hAnsi="Montserrat" w:cs="Arial"/>
              </w:rPr>
              <w:t>s.d.</w:t>
            </w:r>
            <w:proofErr w:type="spellEnd"/>
            <w:r w:rsidRPr="00D42527">
              <w:rPr>
                <w:rFonts w:ascii="Montserrat" w:hAnsi="Montserrat" w:cs="Arial"/>
              </w:rPr>
              <w:t xml:space="preserve">): </w:t>
            </w:r>
          </w:p>
          <w:p w14:paraId="7502BF0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 domain: 0.36 (5.00, 13.87)</w:t>
            </w:r>
          </w:p>
          <w:p w14:paraId="0567468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Component Summary: 0.58 (5.10, 8.78)</w:t>
            </w:r>
          </w:p>
          <w:p w14:paraId="6609CB43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Component Summary: 0.71 (9.67, 13.67)</w:t>
            </w:r>
          </w:p>
          <w:p w14:paraId="20C7ACD9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73EBCB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  <w:b/>
                <w:bCs/>
              </w:rPr>
              <w:t>Floor/ceiling effect:</w:t>
            </w:r>
            <w:r w:rsidRPr="00D42527">
              <w:rPr>
                <w:rFonts w:ascii="Montserrat" w:hAnsi="Montserrat" w:cs="Arial"/>
              </w:rPr>
              <w:br/>
              <w:t>Floor effect in physical functioning domain:</w:t>
            </w:r>
          </w:p>
          <w:p w14:paraId="2CD9FDE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Patients who chose rating of 1 for all of domain items (3a-3j): 29%</w:t>
            </w:r>
          </w:p>
          <w:p w14:paraId="41EDC5A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Individual items:</w:t>
            </w:r>
          </w:p>
          <w:p w14:paraId="59C48FD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ab/>
            </w:r>
            <w:r w:rsidRPr="00D42527">
              <w:rPr>
                <w:rFonts w:ascii="Montserrat" w:hAnsi="Montserrat" w:cs="Arial"/>
              </w:rPr>
              <w:tab/>
              <w:t>Walking more than a mile (3g): 96%</w:t>
            </w:r>
          </w:p>
          <w:p w14:paraId="64CF858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</w:r>
            <w:r w:rsidRPr="00D42527">
              <w:rPr>
                <w:rFonts w:ascii="Montserrat" w:hAnsi="Montserrat" w:cs="Arial"/>
              </w:rPr>
              <w:tab/>
              <w:t>Walking several hundred yards (3h): 94%</w:t>
            </w:r>
          </w:p>
          <w:p w14:paraId="67AC3DE6" w14:textId="08422BAB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  <w:r w:rsidRPr="00D42527">
              <w:rPr>
                <w:rFonts w:ascii="Montserrat" w:hAnsi="Montserrat" w:cs="Arial"/>
              </w:rPr>
              <w:tab/>
            </w:r>
            <w:r w:rsidRPr="00D42527">
              <w:rPr>
                <w:rFonts w:ascii="Montserrat" w:hAnsi="Montserrat" w:cs="Arial"/>
              </w:rPr>
              <w:tab/>
              <w:t>Walking one hundred yards (3i): 93%</w:t>
            </w:r>
          </w:p>
        </w:tc>
      </w:tr>
      <w:tr w:rsidR="00D42527" w:rsidRPr="00D42527" w14:paraId="658B8BFD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E10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14" w:history="1">
              <w:r w:rsidRPr="00D42527">
                <w:rPr>
                  <w:rStyle w:val="Hipervnculo"/>
                  <w:rFonts w:ascii="Montserrat" w:hAnsi="Montserrat"/>
                </w:rPr>
                <w:t>Anton et al.</w:t>
              </w:r>
            </w:hyperlink>
            <w:r w:rsidRPr="00D42527">
              <w:rPr>
                <w:rFonts w:ascii="Montserrat" w:hAnsi="Montserrat"/>
              </w:rPr>
              <w:t xml:space="preserve"> 2008</w:t>
            </w:r>
          </w:p>
          <w:p w14:paraId="30C61521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3A255A3F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 xml:space="preserve">2-week methodologic study to assess the internal consistency, reliability and construct validity of the </w:t>
            </w:r>
            <w:r w:rsidRPr="00D42527">
              <w:rPr>
                <w:rFonts w:ascii="Montserrat" w:hAnsi="Montserrat"/>
                <w:color w:val="FF0000"/>
              </w:rPr>
              <w:t>FSS</w:t>
            </w:r>
            <w:r w:rsidRPr="00D42527">
              <w:rPr>
                <w:rFonts w:ascii="Montserrat" w:hAnsi="Montserrat"/>
              </w:rPr>
              <w:t>.</w:t>
            </w:r>
          </w:p>
          <w:p w14:paraId="4603F2C3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4D2A6F1C" w14:textId="2084EE72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A tertiary spinal cord rehab facility in Vancouver, Canada.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497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N=48</w:t>
            </w:r>
          </w:p>
          <w:p w14:paraId="205AD04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Male=31</w:t>
            </w:r>
          </w:p>
          <w:p w14:paraId="56F4947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Female=17</w:t>
            </w:r>
          </w:p>
          <w:p w14:paraId="7FF0C2A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Mean age=40.4</w:t>
            </w:r>
          </w:p>
          <w:p w14:paraId="526801D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Mean time since injury=14.9 years</w:t>
            </w:r>
          </w:p>
          <w:p w14:paraId="7B1C77E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Major cause of injury=motor vehicle collision=27</w:t>
            </w:r>
          </w:p>
          <w:p w14:paraId="0E30424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</w:p>
          <w:p w14:paraId="6C6BF04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Motor complete SCI=48</w:t>
            </w:r>
          </w:p>
          <w:p w14:paraId="03ED435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Tetraplegia=26</w:t>
            </w:r>
          </w:p>
          <w:p w14:paraId="403C090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AIS grade A injuries=30</w:t>
            </w:r>
          </w:p>
          <w:p w14:paraId="6FF56D9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883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Pearson correlation</w:t>
            </w:r>
          </w:p>
          <w:p w14:paraId="05FDA00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  <w:r w:rsidRPr="00D42527">
              <w:rPr>
                <w:rFonts w:ascii="Montserrat" w:hAnsi="Montserrat" w:cs="Arial"/>
              </w:rPr>
              <w:t>Correlation between SF-36 and the Fatigue Severity Scale which measures different constructs from the SF-36:</w:t>
            </w:r>
          </w:p>
          <w:p w14:paraId="357B4E8B" w14:textId="6DF17559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r=-0.48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05F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661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47CC49AD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542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5" w:history="1">
              <w:r w:rsidRPr="00D42527">
                <w:rPr>
                  <w:rStyle w:val="Hipervnculo"/>
                  <w:rFonts w:ascii="Montserrat" w:hAnsi="Montserrat" w:cs="Arial"/>
                </w:rPr>
                <w:t>Lin et a</w:t>
              </w:r>
              <w:r w:rsidRPr="00D42527">
                <w:rPr>
                  <w:rStyle w:val="Hipervnculo"/>
                  <w:rFonts w:ascii="Montserrat" w:hAnsi="Montserrat" w:cs="Arial"/>
                </w:rPr>
                <w:t>l</w:t>
              </w:r>
              <w:r w:rsidRPr="00D42527">
                <w:rPr>
                  <w:rStyle w:val="Hipervnculo"/>
                  <w:rFonts w:ascii="Montserrat" w:hAnsi="Montserrat" w:cs="Arial"/>
                </w:rPr>
                <w:t>.</w:t>
              </w:r>
            </w:hyperlink>
            <w:r w:rsidRPr="00D42527">
              <w:rPr>
                <w:rFonts w:ascii="Montserrat" w:hAnsi="Montserrat" w:cs="Arial"/>
              </w:rPr>
              <w:t xml:space="preserve"> 2007</w:t>
            </w:r>
          </w:p>
          <w:p w14:paraId="11150047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6DB85B76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Cross-sectional</w:t>
            </w:r>
          </w:p>
          <w:p w14:paraId="5499BC7F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0C3A52B" w14:textId="28E12CEE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Subjects from a Taiwan nationwide SCI registry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34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N=187 (151 men)</w:t>
            </w:r>
          </w:p>
          <w:p w14:paraId="553F6DB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 = 50.3 years</w:t>
            </w:r>
          </w:p>
          <w:p w14:paraId="7D600EA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time since injury = 7.4 years</w:t>
            </w:r>
          </w:p>
          <w:p w14:paraId="691EA6A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D42527">
              <w:rPr>
                <w:rFonts w:ascii="Montserrat" w:hAnsi="Montserrat" w:cs="Arial"/>
                <w:lang w:val="es-ES"/>
              </w:rPr>
              <w:t xml:space="preserve">48 incomplete </w:t>
            </w:r>
            <w:proofErr w:type="spellStart"/>
            <w:r w:rsidRPr="00D42527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</w:p>
          <w:p w14:paraId="57EB74D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D42527">
              <w:rPr>
                <w:rFonts w:ascii="Montserrat" w:hAnsi="Montserrat" w:cs="Arial"/>
                <w:lang w:val="es-ES"/>
              </w:rPr>
              <w:t xml:space="preserve">28 complete </w:t>
            </w:r>
            <w:proofErr w:type="spellStart"/>
            <w:r w:rsidRPr="00D42527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</w:p>
          <w:p w14:paraId="7EEE035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D42527">
              <w:rPr>
                <w:rFonts w:ascii="Montserrat" w:hAnsi="Montserrat" w:cs="Arial"/>
                <w:lang w:val="es-ES"/>
              </w:rPr>
              <w:t xml:space="preserve">73 incomplete </w:t>
            </w:r>
            <w:proofErr w:type="spellStart"/>
            <w:r w:rsidRPr="00D42527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</w:p>
          <w:p w14:paraId="0C040DE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38 complete </w:t>
            </w:r>
            <w:proofErr w:type="gramStart"/>
            <w:r w:rsidRPr="00D42527">
              <w:rPr>
                <w:rFonts w:ascii="Montserrat" w:hAnsi="Montserrat" w:cs="Arial"/>
              </w:rPr>
              <w:t>paraplegia</w:t>
            </w:r>
            <w:proofErr w:type="gramEnd"/>
          </w:p>
          <w:p w14:paraId="7CA43DC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5DC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Correlation between SF-36 and the WHOQOL-BREF:</w:t>
            </w:r>
          </w:p>
          <w:p w14:paraId="073AC05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The rho of the conceptually related domains between the WHOQOL-BREF and the SF-36 (overall QoL &amp; general health-general health; Physical Capacity-Physical Functioning/Role physical/bodily pain; Psychological well-being-social functioning/role emotional/mental health; social relationships-social </w:t>
            </w:r>
            <w:proofErr w:type="gramStart"/>
            <w:r w:rsidRPr="00D42527">
              <w:rPr>
                <w:rFonts w:ascii="Montserrat" w:hAnsi="Montserrat" w:cs="Arial"/>
              </w:rPr>
              <w:t>functioning)  are</w:t>
            </w:r>
            <w:proofErr w:type="gramEnd"/>
            <w:r w:rsidRPr="00D42527">
              <w:rPr>
                <w:rFonts w:ascii="Montserrat" w:hAnsi="Montserrat" w:cs="Arial"/>
              </w:rPr>
              <w:t xml:space="preserve"> higher than 0.4, with the exception of the WHOQOL-BREF’s Psychological Well-Being and the SF-36’s Role Emotional (rho = 0.37)</w:t>
            </w:r>
          </w:p>
          <w:p w14:paraId="73F1431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All P-values&lt;.0001</w:t>
            </w:r>
          </w:p>
          <w:p w14:paraId="09A7846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A8F1BF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The ability of the SF-36 to discriminate among subgroups with respect to age, education, marital status, employment, time since injury, level of injury, and self-care ability was tested using the Mann-Whitney U-test.</w:t>
            </w:r>
          </w:p>
          <w:p w14:paraId="5F31981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Overall, the SF-36 domains* significantly discriminated between subgroups in terms of 2 characteristics**.</w:t>
            </w:r>
          </w:p>
          <w:p w14:paraId="0CA3B83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FDFE3D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*Physical Functioning, Role Physical, Bodily Pain, General Health, Vitality, Social Functioning, Role Emotional,</w:t>
            </w:r>
          </w:p>
          <w:p w14:paraId="4B3557B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</w:t>
            </w:r>
          </w:p>
          <w:p w14:paraId="43E40A36" w14:textId="587418B8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**Employment status, self-care ability (all domains P≤0.05)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EF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</w:rPr>
              <w:lastRenderedPageBreak/>
              <w:t>Internal consistency:</w:t>
            </w:r>
            <w:r w:rsidRPr="00D42527">
              <w:rPr>
                <w:rFonts w:ascii="Montserrat" w:hAnsi="Montserrat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 xml:space="preserve">Physical Functioning: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0.98</w:t>
            </w:r>
          </w:p>
          <w:p w14:paraId="0DAE11D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Role Physical: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0.94</w:t>
            </w:r>
          </w:p>
          <w:p w14:paraId="69EFBCF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Bodily Pain: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0.79</w:t>
            </w:r>
          </w:p>
          <w:p w14:paraId="2D31821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General Health: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0.82</w:t>
            </w:r>
          </w:p>
          <w:p w14:paraId="5F575EF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Vitality: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0.76</w:t>
            </w:r>
          </w:p>
          <w:p w14:paraId="35E37B6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Social Functioning: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0.72</w:t>
            </w:r>
          </w:p>
          <w:p w14:paraId="73011AE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Role Emotional: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0.89</w:t>
            </w:r>
          </w:p>
          <w:p w14:paraId="0C728BA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Mental Health: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0.78</w:t>
            </w:r>
          </w:p>
          <w:p w14:paraId="216551A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6FB2DEB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Good internal consistency.</w:t>
            </w:r>
          </w:p>
          <w:p w14:paraId="2D1D6292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5B5B387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  <w:b/>
                <w:bCs/>
              </w:rPr>
              <w:t>Test-retest, inter-rater, intra-rater:</w:t>
            </w:r>
            <w:r w:rsidRPr="00D42527">
              <w:rPr>
                <w:rFonts w:ascii="Montserrat" w:hAnsi="Montserrat" w:cs="Arial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 xml:space="preserve">10 subjects were contacted for re-assessment by same initial interviewer within 2 weeks. </w:t>
            </w:r>
          </w:p>
          <w:p w14:paraId="55929E6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Test-retest (intra-rater) reliability:</w:t>
            </w:r>
          </w:p>
          <w:p w14:paraId="74D489F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Functioning: ICC= 0.71</w:t>
            </w:r>
          </w:p>
          <w:p w14:paraId="18BDEF2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Physical: ICC= 0.89</w:t>
            </w:r>
          </w:p>
          <w:p w14:paraId="498C489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Bodily Pain: ICC= 0.87</w:t>
            </w:r>
          </w:p>
          <w:p w14:paraId="25CA97A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General Health: ICC= 0.85</w:t>
            </w:r>
          </w:p>
          <w:p w14:paraId="6828119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Vitality: ICC= 0.93</w:t>
            </w:r>
          </w:p>
          <w:p w14:paraId="6436E13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Social Functioning: ICC= 0.93 </w:t>
            </w:r>
          </w:p>
          <w:p w14:paraId="286A9FE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Emotional: ICC= 0.99</w:t>
            </w:r>
          </w:p>
          <w:p w14:paraId="1D85E94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Health: ICC= 0.77</w:t>
            </w:r>
          </w:p>
          <w:p w14:paraId="3552A8F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F28448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10 subjects were contacted for re-assessment by different initial interviewer within 2 weeks. </w:t>
            </w:r>
          </w:p>
          <w:p w14:paraId="06DA99A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Test-retest (inter-rater) reliability:</w:t>
            </w:r>
          </w:p>
          <w:p w14:paraId="0B44AF7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Functioning: ICC= 0.67</w:t>
            </w:r>
          </w:p>
          <w:p w14:paraId="650C83B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Physical: ICC= 0.90</w:t>
            </w:r>
          </w:p>
          <w:p w14:paraId="2C258CE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Bodily Pain: ICC= 0.70</w:t>
            </w:r>
          </w:p>
          <w:p w14:paraId="379C0F3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General Health: ICC= 0.41 </w:t>
            </w:r>
          </w:p>
          <w:p w14:paraId="7901079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Vitality: ICC= 0.86</w:t>
            </w:r>
          </w:p>
          <w:p w14:paraId="378C74A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Functioning: ICC= 0.52</w:t>
            </w:r>
          </w:p>
          <w:p w14:paraId="226349C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Emotional: ICC= 0.98</w:t>
            </w:r>
          </w:p>
          <w:p w14:paraId="1E68958E" w14:textId="5612832D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  <w:r w:rsidRPr="00D42527">
              <w:rPr>
                <w:rFonts w:ascii="Montserrat" w:hAnsi="Montserrat" w:cs="Arial"/>
              </w:rPr>
              <w:t>Mental Health: ICC= 0.57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96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lastRenderedPageBreak/>
              <w:t>Responsiveness: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>Stratified random sample by current employment status of 30 subjects, selected from those who had been employed before the SCI, were interviewed for a second time to recall their health related QoL at the time of the injury.</w:t>
            </w:r>
          </w:p>
          <w:p w14:paraId="59F028D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D5BCF4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Effect Sizes comparing employed to unemployed SCI patients using SF-36 domains:</w:t>
            </w:r>
          </w:p>
          <w:p w14:paraId="762C4E8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Functioning: 0.92</w:t>
            </w:r>
          </w:p>
          <w:p w14:paraId="1CCC980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Physical: 0.60</w:t>
            </w:r>
          </w:p>
          <w:p w14:paraId="6FF15DC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Bodily Pain: 0.01</w:t>
            </w:r>
          </w:p>
          <w:p w14:paraId="19A739D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General Health: 0.00</w:t>
            </w:r>
          </w:p>
          <w:p w14:paraId="3F63B15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Vitality: 0.16</w:t>
            </w:r>
          </w:p>
          <w:p w14:paraId="6E966F0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Functioning: 0.30</w:t>
            </w:r>
          </w:p>
          <w:p w14:paraId="1C2F44E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Emotional: 0.21</w:t>
            </w:r>
          </w:p>
          <w:p w14:paraId="5C7228A7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Health: 0.44</w:t>
            </w:r>
          </w:p>
          <w:p w14:paraId="228E825C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502BC84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  <w:b/>
                <w:bCs/>
              </w:rPr>
              <w:t>Floor/ceiling effect:</w:t>
            </w:r>
            <w:r w:rsidRPr="00D42527">
              <w:rPr>
                <w:rFonts w:ascii="Montserrat" w:hAnsi="Montserrat" w:cs="Arial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>Floor Effect: number of items in domain &amp; percentage of patients achieving minimal score:</w:t>
            </w:r>
          </w:p>
          <w:p w14:paraId="3AAF493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Functioning: 10 (12.2%)</w:t>
            </w:r>
          </w:p>
          <w:p w14:paraId="7198EC1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Physical: 4 (28.1%)</w:t>
            </w:r>
          </w:p>
          <w:p w14:paraId="12A62D2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Bodily Pain: 2 (0.9%)</w:t>
            </w:r>
          </w:p>
          <w:p w14:paraId="0C1E581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General Health: 5 (0.9%)</w:t>
            </w:r>
          </w:p>
          <w:p w14:paraId="0325D23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Vitality: 4 (0.4%)</w:t>
            </w:r>
          </w:p>
          <w:p w14:paraId="5CFEE88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Functioning: 2 (2.2%)</w:t>
            </w:r>
          </w:p>
          <w:p w14:paraId="3A2BDE7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Emotional: 3 (20.1%)</w:t>
            </w:r>
          </w:p>
          <w:p w14:paraId="4001332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Health: 5 (0.4%)</w:t>
            </w:r>
          </w:p>
          <w:p w14:paraId="0914F99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4B7470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Ceiling Effect: number of items in domain &amp; </w:t>
            </w:r>
            <w:r w:rsidRPr="00D42527">
              <w:rPr>
                <w:rFonts w:ascii="Montserrat" w:hAnsi="Montserrat" w:cs="Arial"/>
              </w:rPr>
              <w:lastRenderedPageBreak/>
              <w:t>percentage of patients achieving maximal score:</w:t>
            </w:r>
          </w:p>
          <w:p w14:paraId="062CD47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Functioning: 10 (29.7%)</w:t>
            </w:r>
          </w:p>
          <w:p w14:paraId="00DF11C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Physical: 4 (54.4%)</w:t>
            </w:r>
          </w:p>
          <w:p w14:paraId="08B8C1A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Bodily Pain: 2 (0.9%)</w:t>
            </w:r>
          </w:p>
          <w:p w14:paraId="32E9E16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General Health: 5 (0.4%)</w:t>
            </w:r>
          </w:p>
          <w:p w14:paraId="517951E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Vitality: 4 (0.4%)</w:t>
            </w:r>
          </w:p>
          <w:p w14:paraId="3647B11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Functioning: 2 (10.9%)</w:t>
            </w:r>
          </w:p>
          <w:p w14:paraId="7761C15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Role Emotional: 3 (63.8%)</w:t>
            </w:r>
          </w:p>
          <w:p w14:paraId="7C439F84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Health: 5 (0.4%)</w:t>
            </w:r>
          </w:p>
          <w:p w14:paraId="494B7487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EC2365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  <w:b/>
                <w:bCs/>
              </w:rPr>
              <w:t>Interpretability:</w:t>
            </w:r>
            <w:r w:rsidRPr="00D42527">
              <w:rPr>
                <w:rFonts w:ascii="Montserrat" w:hAnsi="Montserrat" w:cs="Arial"/>
              </w:rPr>
              <w:br/>
              <w:t>SF-36 scores, and clinically relevant values (SEM and MDC calculated from data in Lin et al. 2007):</w:t>
            </w:r>
          </w:p>
          <w:p w14:paraId="2BAB4C2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N=187, 330 male, mean age 50.3</w:t>
            </w:r>
          </w:p>
          <w:p w14:paraId="2D3E3D8E" w14:textId="75622010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  <w:r w:rsidRPr="00D42527">
              <w:rPr>
                <w:rFonts w:ascii="Montserrat" w:hAnsi="Montserrat"/>
                <w:color w:val="111111"/>
              </w:rPr>
              <w:lastRenderedPageBreak/>
              <w:t>See table 1.</w:t>
            </w:r>
          </w:p>
        </w:tc>
      </w:tr>
      <w:tr w:rsidR="00D42527" w:rsidRPr="00D42527" w14:paraId="0A12F53E" w14:textId="77777777" w:rsidTr="00A50A4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4082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603A" w14:textId="3B54DFD3" w:rsidR="00D42527" w:rsidRPr="003A293F" w:rsidRDefault="00D42527" w:rsidP="00D42527">
            <w:pPr>
              <w:spacing w:before="40" w:after="40" w:line="240" w:lineRule="auto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Table 1.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250"/>
              <w:gridCol w:w="1718"/>
              <w:gridCol w:w="1984"/>
            </w:tblGrid>
            <w:tr w:rsidR="00D42527" w:rsidRPr="00D42527" w14:paraId="34345C2C" w14:textId="77777777" w:rsidTr="00D42527">
              <w:tc>
                <w:tcPr>
                  <w:tcW w:w="2815" w:type="dxa"/>
                  <w:shd w:val="clear" w:color="auto" w:fill="auto"/>
                </w:tcPr>
                <w:p w14:paraId="16584706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D42527">
                    <w:rPr>
                      <w:rFonts w:ascii="Montserrat" w:hAnsi="Montserrat" w:cs="Arial"/>
                      <w:b/>
                    </w:rPr>
                    <w:t>SF-36 Subscales: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53A95C43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D42527">
                    <w:rPr>
                      <w:rFonts w:ascii="Montserrat" w:hAnsi="Montserrat" w:cs="Arial"/>
                      <w:b/>
                    </w:rPr>
                    <w:t>Mean (SD) score:</w:t>
                  </w:r>
                </w:p>
              </w:tc>
              <w:tc>
                <w:tcPr>
                  <w:tcW w:w="1718" w:type="dxa"/>
                </w:tcPr>
                <w:p w14:paraId="23456131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D42527">
                    <w:rPr>
                      <w:rFonts w:ascii="Montserrat" w:hAnsi="Montserrat" w:cs="Arial"/>
                      <w:b/>
                    </w:rPr>
                    <w:t>SEM</w:t>
                  </w:r>
                </w:p>
              </w:tc>
              <w:tc>
                <w:tcPr>
                  <w:tcW w:w="1984" w:type="dxa"/>
                </w:tcPr>
                <w:p w14:paraId="37AE4907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D42527">
                    <w:rPr>
                      <w:rFonts w:ascii="Montserrat" w:hAnsi="Montserrat" w:cs="Arial"/>
                      <w:b/>
                    </w:rPr>
                    <w:t>MDC</w:t>
                  </w:r>
                </w:p>
              </w:tc>
            </w:tr>
            <w:tr w:rsidR="00D42527" w:rsidRPr="00D42527" w14:paraId="264448BA" w14:textId="77777777" w:rsidTr="00D42527">
              <w:tc>
                <w:tcPr>
                  <w:tcW w:w="2815" w:type="dxa"/>
                  <w:shd w:val="clear" w:color="auto" w:fill="auto"/>
                </w:tcPr>
                <w:p w14:paraId="57C0DA87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Physical functioning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1C8C3F04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61.2 (39.8)</w:t>
                  </w:r>
                </w:p>
              </w:tc>
              <w:tc>
                <w:tcPr>
                  <w:tcW w:w="1718" w:type="dxa"/>
                </w:tcPr>
                <w:p w14:paraId="4B5A4B5A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21.4</w:t>
                  </w:r>
                </w:p>
              </w:tc>
              <w:tc>
                <w:tcPr>
                  <w:tcW w:w="1984" w:type="dxa"/>
                </w:tcPr>
                <w:p w14:paraId="62099FC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59.4</w:t>
                  </w:r>
                </w:p>
              </w:tc>
            </w:tr>
            <w:tr w:rsidR="00D42527" w:rsidRPr="00D42527" w14:paraId="4289C7C9" w14:textId="77777777" w:rsidTr="00D42527">
              <w:tc>
                <w:tcPr>
                  <w:tcW w:w="2815" w:type="dxa"/>
                  <w:shd w:val="clear" w:color="auto" w:fill="auto"/>
                </w:tcPr>
                <w:p w14:paraId="24A6C577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Role physical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2CF21B0E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62.7 (44.4)</w:t>
                  </w:r>
                </w:p>
              </w:tc>
              <w:tc>
                <w:tcPr>
                  <w:tcW w:w="1718" w:type="dxa"/>
                </w:tcPr>
                <w:p w14:paraId="5F04C419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14.7</w:t>
                  </w:r>
                </w:p>
              </w:tc>
              <w:tc>
                <w:tcPr>
                  <w:tcW w:w="1984" w:type="dxa"/>
                </w:tcPr>
                <w:p w14:paraId="54E3CF05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40.8</w:t>
                  </w:r>
                </w:p>
              </w:tc>
            </w:tr>
            <w:tr w:rsidR="00D42527" w:rsidRPr="00D42527" w14:paraId="0972CFA0" w14:textId="77777777" w:rsidTr="00D42527">
              <w:tc>
                <w:tcPr>
                  <w:tcW w:w="2815" w:type="dxa"/>
                  <w:shd w:val="clear" w:color="auto" w:fill="auto"/>
                </w:tcPr>
                <w:p w14:paraId="3AC2431C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Bodily pain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99561E3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67.5 (20.6)</w:t>
                  </w:r>
                </w:p>
              </w:tc>
              <w:tc>
                <w:tcPr>
                  <w:tcW w:w="1718" w:type="dxa"/>
                </w:tcPr>
                <w:p w14:paraId="02D91DB5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7.4</w:t>
                  </w:r>
                </w:p>
              </w:tc>
              <w:tc>
                <w:tcPr>
                  <w:tcW w:w="1984" w:type="dxa"/>
                </w:tcPr>
                <w:p w14:paraId="5E554CDE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20.6</w:t>
                  </w:r>
                </w:p>
              </w:tc>
            </w:tr>
            <w:tr w:rsidR="00D42527" w:rsidRPr="00D42527" w14:paraId="0F0460A1" w14:textId="77777777" w:rsidTr="00D42527">
              <w:tc>
                <w:tcPr>
                  <w:tcW w:w="2815" w:type="dxa"/>
                  <w:shd w:val="clear" w:color="auto" w:fill="auto"/>
                </w:tcPr>
                <w:p w14:paraId="1493D19E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General health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05DD5F7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52.5 (20.3)</w:t>
                  </w:r>
                </w:p>
              </w:tc>
              <w:tc>
                <w:tcPr>
                  <w:tcW w:w="1718" w:type="dxa"/>
                </w:tcPr>
                <w:p w14:paraId="18A4DDA8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7.9</w:t>
                  </w:r>
                </w:p>
              </w:tc>
              <w:tc>
                <w:tcPr>
                  <w:tcW w:w="1984" w:type="dxa"/>
                </w:tcPr>
                <w:p w14:paraId="07D8460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21.8</w:t>
                  </w:r>
                </w:p>
              </w:tc>
            </w:tr>
            <w:tr w:rsidR="00D42527" w:rsidRPr="00D42527" w14:paraId="6814B0DD" w14:textId="77777777" w:rsidTr="00D42527">
              <w:tc>
                <w:tcPr>
                  <w:tcW w:w="2815" w:type="dxa"/>
                  <w:shd w:val="clear" w:color="auto" w:fill="auto"/>
                </w:tcPr>
                <w:p w14:paraId="35FBB64A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Vitality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148CF865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57.0 (17.3)</w:t>
                  </w:r>
                </w:p>
              </w:tc>
              <w:tc>
                <w:tcPr>
                  <w:tcW w:w="1718" w:type="dxa"/>
                </w:tcPr>
                <w:p w14:paraId="7F22076A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4.6</w:t>
                  </w:r>
                </w:p>
              </w:tc>
              <w:tc>
                <w:tcPr>
                  <w:tcW w:w="1984" w:type="dxa"/>
                </w:tcPr>
                <w:p w14:paraId="57836DB6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12.7</w:t>
                  </w:r>
                </w:p>
              </w:tc>
            </w:tr>
            <w:tr w:rsidR="00D42527" w:rsidRPr="00D42527" w14:paraId="3F074BD1" w14:textId="77777777" w:rsidTr="00D42527">
              <w:tc>
                <w:tcPr>
                  <w:tcW w:w="2815" w:type="dxa"/>
                  <w:shd w:val="clear" w:color="auto" w:fill="auto"/>
                </w:tcPr>
                <w:p w14:paraId="7CD1EEA4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Social functioning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1CBCFA0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71.8 (22.2)</w:t>
                  </w:r>
                </w:p>
              </w:tc>
              <w:tc>
                <w:tcPr>
                  <w:tcW w:w="1718" w:type="dxa"/>
                </w:tcPr>
                <w:p w14:paraId="18D16A90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5.9</w:t>
                  </w:r>
                </w:p>
              </w:tc>
              <w:tc>
                <w:tcPr>
                  <w:tcW w:w="1984" w:type="dxa"/>
                </w:tcPr>
                <w:p w14:paraId="34F1E5BD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16.3</w:t>
                  </w:r>
                </w:p>
              </w:tc>
            </w:tr>
            <w:tr w:rsidR="00D42527" w:rsidRPr="00D42527" w14:paraId="6E91D695" w14:textId="77777777" w:rsidTr="00D42527">
              <w:tc>
                <w:tcPr>
                  <w:tcW w:w="2815" w:type="dxa"/>
                  <w:shd w:val="clear" w:color="auto" w:fill="auto"/>
                </w:tcPr>
                <w:p w14:paraId="15F467B2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Role emotional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5C3AD82D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71.8 (40.9)</w:t>
                  </w:r>
                </w:p>
              </w:tc>
              <w:tc>
                <w:tcPr>
                  <w:tcW w:w="1718" w:type="dxa"/>
                </w:tcPr>
                <w:p w14:paraId="58841F3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4.1</w:t>
                  </w:r>
                </w:p>
              </w:tc>
              <w:tc>
                <w:tcPr>
                  <w:tcW w:w="1984" w:type="dxa"/>
                </w:tcPr>
                <w:p w14:paraId="5FAF991D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11.3</w:t>
                  </w:r>
                </w:p>
              </w:tc>
            </w:tr>
            <w:tr w:rsidR="00D42527" w:rsidRPr="00D42527" w14:paraId="06A5D0FC" w14:textId="77777777" w:rsidTr="00D42527">
              <w:tc>
                <w:tcPr>
                  <w:tcW w:w="2815" w:type="dxa"/>
                  <w:shd w:val="clear" w:color="auto" w:fill="auto"/>
                </w:tcPr>
                <w:p w14:paraId="6BE2054B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Mental health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58F1EF21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63.5 (15.5)</w:t>
                  </w:r>
                </w:p>
              </w:tc>
              <w:tc>
                <w:tcPr>
                  <w:tcW w:w="1718" w:type="dxa"/>
                </w:tcPr>
                <w:p w14:paraId="546F9995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7.4</w:t>
                  </w:r>
                </w:p>
              </w:tc>
              <w:tc>
                <w:tcPr>
                  <w:tcW w:w="1984" w:type="dxa"/>
                </w:tcPr>
                <w:p w14:paraId="5863C5BD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20.6</w:t>
                  </w:r>
                </w:p>
              </w:tc>
            </w:tr>
          </w:tbl>
          <w:p w14:paraId="170EC367" w14:textId="77777777" w:rsid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  <w:p w14:paraId="1205F84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0D015901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411F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6" w:history="1">
              <w:r w:rsidRPr="00D42527">
                <w:rPr>
                  <w:rStyle w:val="Hipervnculo"/>
                  <w:rFonts w:ascii="Montserrat" w:hAnsi="Montserrat" w:cs="Arial"/>
                </w:rPr>
                <w:t xml:space="preserve">Miller et </w:t>
              </w:r>
              <w:r w:rsidRPr="00D42527">
                <w:rPr>
                  <w:rStyle w:val="Hipervnculo"/>
                  <w:rFonts w:ascii="Montserrat" w:hAnsi="Montserrat" w:cs="Arial"/>
                </w:rPr>
                <w:t>a</w:t>
              </w:r>
              <w:r w:rsidRPr="00D42527">
                <w:rPr>
                  <w:rStyle w:val="Hipervnculo"/>
                  <w:rFonts w:ascii="Montserrat" w:hAnsi="Montserrat" w:cs="Arial"/>
                </w:rPr>
                <w:t>l.</w:t>
              </w:r>
            </w:hyperlink>
            <w:r w:rsidRPr="00D42527">
              <w:rPr>
                <w:rFonts w:ascii="Montserrat" w:hAnsi="Montserrat" w:cs="Arial"/>
              </w:rPr>
              <w:t xml:space="preserve"> 2008</w:t>
            </w:r>
          </w:p>
          <w:p w14:paraId="0DAB12AA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76F7B369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Methodological </w:t>
            </w:r>
            <w:proofErr w:type="gramStart"/>
            <w:r w:rsidRPr="00D42527">
              <w:rPr>
                <w:rFonts w:ascii="Montserrat" w:hAnsi="Montserrat" w:cs="Arial"/>
              </w:rPr>
              <w:t>2 week</w:t>
            </w:r>
            <w:proofErr w:type="gramEnd"/>
            <w:r w:rsidRPr="00D42527">
              <w:rPr>
                <w:rFonts w:ascii="Montserrat" w:hAnsi="Montserrat" w:cs="Arial"/>
              </w:rPr>
              <w:t xml:space="preserve"> re-test study</w:t>
            </w:r>
          </w:p>
          <w:p w14:paraId="17AAB111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05C49273" w14:textId="0A579EA3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 xml:space="preserve">Tertiary care </w:t>
            </w:r>
            <w:proofErr w:type="spellStart"/>
            <w:r w:rsidRPr="00D42527">
              <w:rPr>
                <w:rFonts w:ascii="Montserrat" w:hAnsi="Montserrat" w:cs="Arial"/>
              </w:rPr>
              <w:t>centre</w:t>
            </w:r>
            <w:proofErr w:type="spellEnd"/>
            <w:r w:rsidRPr="00D42527">
              <w:rPr>
                <w:rFonts w:ascii="Montserrat" w:hAnsi="Montserrat" w:cs="Arial"/>
              </w:rPr>
              <w:t xml:space="preserve"> in Vancouver, BC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54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 = 47 individuals, Male = 30</w:t>
            </w:r>
          </w:p>
          <w:p w14:paraId="2D058CC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Female = 17</w:t>
            </w:r>
          </w:p>
          <w:p w14:paraId="48F5A38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28F3C9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 = 40.6</w:t>
            </w:r>
          </w:p>
          <w:p w14:paraId="1C14892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5ADE999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Subject 19 years and older who had their SCI for 1 or more years.</w:t>
            </w:r>
          </w:p>
          <w:p w14:paraId="28B85DA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3ED90E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AIS A = 29</w:t>
            </w:r>
          </w:p>
          <w:p w14:paraId="6132EB51" w14:textId="0BDDDC52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AIS B = 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F1C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  <w:r w:rsidRPr="00D42527">
              <w:rPr>
                <w:rFonts w:ascii="Montserrat" w:hAnsi="Montserrat" w:cs="Arial"/>
                <w:b/>
              </w:rPr>
              <w:t>Pearson’s correlation</w:t>
            </w:r>
          </w:p>
          <w:p w14:paraId="6A9E58A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  <w:r w:rsidRPr="00D42527">
              <w:rPr>
                <w:rFonts w:ascii="Montserrat" w:hAnsi="Montserrat" w:cs="Arial"/>
              </w:rPr>
              <w:t>Correlation between SF-36 and the Centre for Epidemiologic Studies Depression Scale (CESD-20) which measures a different construct (with some overlap) than the SF-36:</w:t>
            </w:r>
          </w:p>
          <w:p w14:paraId="57BB0EC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Health: r=0.75*</w:t>
            </w:r>
          </w:p>
          <w:p w14:paraId="3E33A10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Emotional role function: r=0.55*</w:t>
            </w:r>
          </w:p>
          <w:p w14:paraId="5DB6034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Vitality: r=0.54*</w:t>
            </w:r>
          </w:p>
          <w:p w14:paraId="2AA8A44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Pain: r=0.27*</w:t>
            </w:r>
          </w:p>
          <w:p w14:paraId="22B3A17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role function: r=0.37*</w:t>
            </w:r>
          </w:p>
          <w:p w14:paraId="60474D3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function: r=0.34*</w:t>
            </w:r>
          </w:p>
          <w:p w14:paraId="2A6A2D2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role function: r=0.40*</w:t>
            </w:r>
          </w:p>
          <w:p w14:paraId="4652A91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General health: r=0.57*</w:t>
            </w:r>
          </w:p>
          <w:p w14:paraId="6C2D266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</w:p>
          <w:p w14:paraId="1B280C5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  <w:r w:rsidRPr="00D42527">
              <w:rPr>
                <w:rFonts w:ascii="Montserrat" w:hAnsi="Montserrat" w:cs="Arial"/>
                <w:b/>
              </w:rPr>
              <w:t>Pearson’s correlation</w:t>
            </w:r>
          </w:p>
          <w:p w14:paraId="6A6E899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  <w:r w:rsidRPr="00D42527">
              <w:rPr>
                <w:rFonts w:ascii="Montserrat" w:hAnsi="Montserrat" w:cs="Arial"/>
              </w:rPr>
              <w:t>Correlation between SF-36 and the Centre for Epidemiologic Studies Depression Scale – 10 (CESD-10) which measures a different construct (with some overlap) than the SF-36:</w:t>
            </w:r>
          </w:p>
          <w:p w14:paraId="2DA28A0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Mental Health: r=0.71*</w:t>
            </w:r>
          </w:p>
          <w:p w14:paraId="4F97072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Emotional role function: r=0.56*</w:t>
            </w:r>
          </w:p>
          <w:p w14:paraId="6FF9B19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Vitality: r=0.60*</w:t>
            </w:r>
          </w:p>
          <w:p w14:paraId="591DD81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Pain: r=0.38*</w:t>
            </w:r>
          </w:p>
          <w:p w14:paraId="68F726F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Social role function: r=0.42*</w:t>
            </w:r>
          </w:p>
          <w:p w14:paraId="6C9FD32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function: r=0.37*</w:t>
            </w:r>
          </w:p>
          <w:p w14:paraId="4A74B38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Physical role function: r=0.49*</w:t>
            </w:r>
          </w:p>
          <w:p w14:paraId="7A17D73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General health: r=0.60*</w:t>
            </w:r>
          </w:p>
          <w:p w14:paraId="7FA9753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97A5C56" w14:textId="23036779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*P&lt;.05 was considered significant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4E3E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C3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5981F0AF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5D5B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7" w:history="1">
              <w:proofErr w:type="spellStart"/>
              <w:r w:rsidRPr="00D42527">
                <w:rPr>
                  <w:rStyle w:val="Hipervnculo"/>
                  <w:rFonts w:ascii="Montserrat" w:hAnsi="Montserrat" w:cs="Arial"/>
                </w:rPr>
                <w:t>Raichle</w:t>
              </w:r>
              <w:proofErr w:type="spellEnd"/>
              <w:r w:rsidRPr="00D42527">
                <w:rPr>
                  <w:rStyle w:val="Hipervnculo"/>
                  <w:rFonts w:ascii="Montserrat" w:hAnsi="Montserrat" w:cs="Arial"/>
                </w:rPr>
                <w:t xml:space="preserve"> et </w:t>
              </w:r>
              <w:r w:rsidRPr="00D42527">
                <w:rPr>
                  <w:rStyle w:val="Hipervnculo"/>
                  <w:rFonts w:ascii="Montserrat" w:hAnsi="Montserrat" w:cs="Arial"/>
                </w:rPr>
                <w:t>a</w:t>
              </w:r>
              <w:r w:rsidRPr="00D42527">
                <w:rPr>
                  <w:rStyle w:val="Hipervnculo"/>
                  <w:rFonts w:ascii="Montserrat" w:hAnsi="Montserrat" w:cs="Arial"/>
                </w:rPr>
                <w:t>l.</w:t>
              </w:r>
            </w:hyperlink>
            <w:r w:rsidRPr="00D42527">
              <w:rPr>
                <w:rFonts w:ascii="Montserrat" w:hAnsi="Montserrat" w:cs="Arial"/>
              </w:rPr>
              <w:t xml:space="preserve"> 2006</w:t>
            </w:r>
          </w:p>
          <w:p w14:paraId="66FB4213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022C0D2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Cross-sectional</w:t>
            </w:r>
          </w:p>
          <w:p w14:paraId="604C2409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15D78B1E" w14:textId="640F4EC0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US Northwest home survey questionnaire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01A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 = 127</w:t>
            </w:r>
          </w:p>
          <w:p w14:paraId="37453EB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Male = 92</w:t>
            </w:r>
          </w:p>
          <w:p w14:paraId="768373D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Female = 35</w:t>
            </w:r>
          </w:p>
          <w:p w14:paraId="2BFF703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180027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Age </w:t>
            </w:r>
            <w:proofErr w:type="gramStart"/>
            <w:r w:rsidRPr="00D42527">
              <w:rPr>
                <w:rFonts w:ascii="Montserrat" w:hAnsi="Montserrat" w:cs="Arial"/>
              </w:rPr>
              <w:t>range  =</w:t>
            </w:r>
            <w:proofErr w:type="gramEnd"/>
            <w:r w:rsidRPr="00D42527">
              <w:rPr>
                <w:rFonts w:ascii="Montserrat" w:hAnsi="Montserrat" w:cs="Arial"/>
              </w:rPr>
              <w:t xml:space="preserve"> 21 to 88</w:t>
            </w:r>
          </w:p>
          <w:p w14:paraId="26EB299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6A7F6C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High tetraplegia = 18</w:t>
            </w:r>
          </w:p>
          <w:p w14:paraId="14B2081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Low tetraplegia = 40</w:t>
            </w:r>
          </w:p>
          <w:p w14:paraId="0CEE395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High paraplegia = 14</w:t>
            </w:r>
          </w:p>
          <w:p w14:paraId="2A1B411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Paraplegia = 42</w:t>
            </w:r>
          </w:p>
          <w:p w14:paraId="729C2C0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Low paraplegia = 11</w:t>
            </w:r>
          </w:p>
          <w:p w14:paraId="0900CD8D" w14:textId="6C524B51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Missing data = 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563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SF-36’s </w:t>
            </w:r>
            <w:proofErr w:type="gramStart"/>
            <w:r w:rsidRPr="00D42527">
              <w:rPr>
                <w:rFonts w:ascii="Montserrat" w:hAnsi="Montserrat" w:cs="Arial"/>
              </w:rPr>
              <w:t>Psychological</w:t>
            </w:r>
            <w:proofErr w:type="gramEnd"/>
            <w:r w:rsidRPr="00D42527">
              <w:rPr>
                <w:rFonts w:ascii="Montserrat" w:hAnsi="Montserrat" w:cs="Arial"/>
              </w:rPr>
              <w:t xml:space="preserve"> functioning domain correlation (Spearman’s rho) with the Graded Chronic Pain (GCP) Disability Scale:</w:t>
            </w:r>
          </w:p>
          <w:p w14:paraId="6F9761B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GCP composite score = -0.55*</w:t>
            </w:r>
          </w:p>
          <w:p w14:paraId="1D8C104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15A58F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Individual items:</w:t>
            </w:r>
          </w:p>
          <w:p w14:paraId="2214441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Daily activities = -0.51*</w:t>
            </w:r>
          </w:p>
          <w:p w14:paraId="7E84F4F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Work and housework = -0.48*</w:t>
            </w:r>
          </w:p>
          <w:p w14:paraId="4DB6233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Recreation, social and family activities = -0.57*</w:t>
            </w:r>
          </w:p>
          <w:p w14:paraId="5F72928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96C4E2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*P&lt;0.01</w:t>
            </w:r>
          </w:p>
          <w:p w14:paraId="5AFF642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2B2A75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All coefficients were significant and positively associated with GCP.</w:t>
            </w:r>
          </w:p>
          <w:p w14:paraId="6ACA15F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5B94D0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SF-36’s </w:t>
            </w:r>
            <w:proofErr w:type="gramStart"/>
            <w:r w:rsidRPr="00D42527">
              <w:rPr>
                <w:rFonts w:ascii="Montserrat" w:hAnsi="Montserrat" w:cs="Arial"/>
              </w:rPr>
              <w:t>Psychological</w:t>
            </w:r>
            <w:proofErr w:type="gramEnd"/>
            <w:r w:rsidRPr="00D42527">
              <w:rPr>
                <w:rFonts w:ascii="Montserrat" w:hAnsi="Montserrat" w:cs="Arial"/>
              </w:rPr>
              <w:t xml:space="preserve"> functioning scale correlation (Spearman’s rho) with the Brief Pain Inventory (BPI) Interference Scale:</w:t>
            </w:r>
          </w:p>
          <w:p w14:paraId="10CD6E3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BPI 7-item version = -0.62*</w:t>
            </w:r>
          </w:p>
          <w:p w14:paraId="34094DC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BPI 10-item version = -0.60*</w:t>
            </w:r>
          </w:p>
          <w:p w14:paraId="63F9AE6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BPI 12-item version = -0.61*</w:t>
            </w:r>
          </w:p>
          <w:p w14:paraId="7CA54AF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C3A990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Individual items:</w:t>
            </w:r>
          </w:p>
          <w:p w14:paraId="1F0CDE7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General activity = -0.51*</w:t>
            </w:r>
          </w:p>
          <w:p w14:paraId="4BBFFF2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Mood = -0.65*</w:t>
            </w:r>
          </w:p>
          <w:p w14:paraId="1FAC7FA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Mobility = -0.44*</w:t>
            </w:r>
          </w:p>
          <w:p w14:paraId="37A995D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Normal work = -0.48*</w:t>
            </w:r>
          </w:p>
          <w:p w14:paraId="7FE5213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Relationship with others = -0.63*</w:t>
            </w:r>
          </w:p>
          <w:p w14:paraId="1438B80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Sleep = -0.30*</w:t>
            </w:r>
          </w:p>
          <w:p w14:paraId="5EF8345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Enjoyment of life = -0.64*</w:t>
            </w:r>
          </w:p>
          <w:p w14:paraId="72FDB57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Self-care = -0.41*</w:t>
            </w:r>
          </w:p>
          <w:p w14:paraId="0A28773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Recreational activities = -0.49*</w:t>
            </w:r>
          </w:p>
          <w:p w14:paraId="4D726E1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Social activities = -0.58*</w:t>
            </w:r>
          </w:p>
          <w:p w14:paraId="39F664E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Communication = -0.64*</w:t>
            </w:r>
            <w:r w:rsidRPr="00D42527">
              <w:rPr>
                <w:rFonts w:ascii="Montserrat" w:hAnsi="Montserrat" w:cs="Arial"/>
              </w:rPr>
              <w:br/>
              <w:t>Learning new information and skills = -0.44*</w:t>
            </w:r>
          </w:p>
          <w:p w14:paraId="3C892DF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5B4F38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*P&lt;0.01</w:t>
            </w:r>
          </w:p>
          <w:p w14:paraId="39EEA47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EDA50EB" w14:textId="1327FB71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All coefficients are significant and </w:t>
            </w:r>
            <w:r w:rsidRPr="00D42527">
              <w:rPr>
                <w:rFonts w:ascii="Montserrat" w:hAnsi="Montserrat" w:cs="Arial"/>
              </w:rPr>
              <w:lastRenderedPageBreak/>
              <w:t>negatively associated with the BPI.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3824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7EC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1E5D7C5E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DA89" w14:textId="05F9AB04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8" w:history="1">
              <w:proofErr w:type="spellStart"/>
              <w:r w:rsidRPr="00D42527">
                <w:rPr>
                  <w:rStyle w:val="Hipervnculo"/>
                  <w:rFonts w:ascii="Montserrat" w:hAnsi="Montserrat" w:cs="Arial"/>
                </w:rPr>
                <w:t>Forchheimer</w:t>
              </w:r>
              <w:proofErr w:type="spellEnd"/>
              <w:r w:rsidRPr="00D42527">
                <w:rPr>
                  <w:rStyle w:val="Hipervnculo"/>
                  <w:rFonts w:ascii="Montserrat" w:hAnsi="Montserrat" w:cs="Arial"/>
                </w:rPr>
                <w:t xml:space="preserve"> et a</w:t>
              </w:r>
              <w:r w:rsidRPr="00D42527">
                <w:rPr>
                  <w:rStyle w:val="Hipervnculo"/>
                  <w:rFonts w:ascii="Montserrat" w:hAnsi="Montserrat" w:cs="Arial"/>
                </w:rPr>
                <w:t>l</w:t>
              </w:r>
              <w:r w:rsidRPr="00D42527">
                <w:rPr>
                  <w:rStyle w:val="Hipervnculo"/>
                  <w:rFonts w:ascii="Montserrat" w:hAnsi="Montserrat" w:cs="Arial"/>
                </w:rPr>
                <w:t>.</w:t>
              </w:r>
            </w:hyperlink>
            <w:r w:rsidRPr="00D42527">
              <w:rPr>
                <w:rFonts w:ascii="Montserrat" w:hAnsi="Montserrat" w:cs="Arial"/>
              </w:rPr>
              <w:t xml:space="preserve"> 2004</w:t>
            </w:r>
          </w:p>
          <w:p w14:paraId="4DB4FFFF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761D6A9B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Cross-sectional</w:t>
            </w:r>
          </w:p>
          <w:p w14:paraId="613A2B07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033DB2D1" w14:textId="5A395C11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Major university hospital in the Midwest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D58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N=215 (78.5% men)</w:t>
            </w:r>
          </w:p>
          <w:p w14:paraId="043F2D8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age=38.8 ± 14.5 years</w:t>
            </w:r>
          </w:p>
          <w:p w14:paraId="06C293C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1019F5D" w14:textId="71ACC755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SCI participants were 1 to 13 years post injury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FC4" w14:textId="78832A5A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The Physical Component Score (PCS) and Mental Component Score (MCS) were not related to each other, as expected, with Pearson’s r = -0.075.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D77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</w:rPr>
              <w:t>Internal consistency:</w:t>
            </w:r>
            <w:r w:rsidRPr="00D42527">
              <w:rPr>
                <w:rFonts w:ascii="Montserrat" w:hAnsi="Montserrat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 xml:space="preserve">Average level: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=0.82</w:t>
            </w:r>
          </w:p>
          <w:p w14:paraId="00A2E213" w14:textId="53C8E568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Range: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 xml:space="preserve"> = 0.76 (Bodily Pain scale) to 0.90 (Physical Functioning and General Health scales)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2A3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t>Interpretability: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>SF-36 norm-based scale and component scores</w:t>
            </w:r>
          </w:p>
          <w:p w14:paraId="0A9B604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N=215, 78.5% male, mean age 38.8±14.5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851"/>
            </w:tblGrid>
            <w:tr w:rsidR="00D42527" w:rsidRPr="00D42527" w14:paraId="651AFE23" w14:textId="77777777" w:rsidTr="00D14D9C">
              <w:tc>
                <w:tcPr>
                  <w:tcW w:w="1644" w:type="dxa"/>
                  <w:shd w:val="clear" w:color="auto" w:fill="auto"/>
                </w:tcPr>
                <w:p w14:paraId="05C8D3D8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D42527">
                    <w:rPr>
                      <w:rFonts w:ascii="Montserrat" w:hAnsi="Montserrat" w:cs="Arial"/>
                      <w:b/>
                    </w:rPr>
                    <w:t>SF-36 Subscales:</w:t>
                  </w:r>
                </w:p>
              </w:tc>
              <w:tc>
                <w:tcPr>
                  <w:tcW w:w="851" w:type="dxa"/>
                </w:tcPr>
                <w:p w14:paraId="0473AF5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D42527">
                    <w:rPr>
                      <w:rFonts w:ascii="Montserrat" w:hAnsi="Montserrat" w:cs="Arial"/>
                      <w:b/>
                    </w:rPr>
                    <w:t>Mean (SD) score:</w:t>
                  </w:r>
                </w:p>
              </w:tc>
            </w:tr>
            <w:tr w:rsidR="00D42527" w:rsidRPr="00D42527" w14:paraId="490BFB09" w14:textId="77777777" w:rsidTr="00D14D9C">
              <w:tc>
                <w:tcPr>
                  <w:tcW w:w="1644" w:type="dxa"/>
                  <w:shd w:val="clear" w:color="auto" w:fill="auto"/>
                </w:tcPr>
                <w:p w14:paraId="57947AE0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Physical functioning</w:t>
                  </w:r>
                </w:p>
              </w:tc>
              <w:tc>
                <w:tcPr>
                  <w:tcW w:w="851" w:type="dxa"/>
                </w:tcPr>
                <w:p w14:paraId="763ACE5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26.6 (11.5)</w:t>
                  </w:r>
                </w:p>
              </w:tc>
            </w:tr>
            <w:tr w:rsidR="00D42527" w:rsidRPr="00D42527" w14:paraId="0EF0FAFF" w14:textId="77777777" w:rsidTr="00D14D9C">
              <w:tc>
                <w:tcPr>
                  <w:tcW w:w="1644" w:type="dxa"/>
                  <w:shd w:val="clear" w:color="auto" w:fill="auto"/>
                </w:tcPr>
                <w:p w14:paraId="6BAA7118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Role physical</w:t>
                  </w:r>
                </w:p>
              </w:tc>
              <w:tc>
                <w:tcPr>
                  <w:tcW w:w="851" w:type="dxa"/>
                </w:tcPr>
                <w:p w14:paraId="04C183F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40.7 (10.9)</w:t>
                  </w:r>
                </w:p>
              </w:tc>
            </w:tr>
            <w:tr w:rsidR="00D42527" w:rsidRPr="00D42527" w14:paraId="05119E38" w14:textId="77777777" w:rsidTr="00D14D9C">
              <w:tc>
                <w:tcPr>
                  <w:tcW w:w="1644" w:type="dxa"/>
                  <w:shd w:val="clear" w:color="auto" w:fill="auto"/>
                </w:tcPr>
                <w:p w14:paraId="4DD9AEB3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Bodily pain</w:t>
                  </w:r>
                </w:p>
              </w:tc>
              <w:tc>
                <w:tcPr>
                  <w:tcW w:w="851" w:type="dxa"/>
                </w:tcPr>
                <w:p w14:paraId="330FED5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42.2 (12.4)</w:t>
                  </w:r>
                </w:p>
              </w:tc>
            </w:tr>
            <w:tr w:rsidR="00D42527" w:rsidRPr="00D42527" w14:paraId="6F499F99" w14:textId="77777777" w:rsidTr="00D14D9C">
              <w:tc>
                <w:tcPr>
                  <w:tcW w:w="1644" w:type="dxa"/>
                  <w:shd w:val="clear" w:color="auto" w:fill="auto"/>
                </w:tcPr>
                <w:p w14:paraId="0FEF7BE0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General health</w:t>
                  </w:r>
                </w:p>
              </w:tc>
              <w:tc>
                <w:tcPr>
                  <w:tcW w:w="851" w:type="dxa"/>
                </w:tcPr>
                <w:p w14:paraId="716FF652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44.4 (11.8)</w:t>
                  </w:r>
                </w:p>
              </w:tc>
            </w:tr>
            <w:tr w:rsidR="00D42527" w:rsidRPr="00D42527" w14:paraId="691C26AF" w14:textId="77777777" w:rsidTr="00D14D9C">
              <w:tc>
                <w:tcPr>
                  <w:tcW w:w="1644" w:type="dxa"/>
                  <w:shd w:val="clear" w:color="auto" w:fill="auto"/>
                </w:tcPr>
                <w:p w14:paraId="767C9B80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Vitality</w:t>
                  </w:r>
                </w:p>
              </w:tc>
              <w:tc>
                <w:tcPr>
                  <w:tcW w:w="851" w:type="dxa"/>
                </w:tcPr>
                <w:p w14:paraId="2566857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46.8 (9.6)</w:t>
                  </w:r>
                </w:p>
              </w:tc>
            </w:tr>
            <w:tr w:rsidR="00D42527" w:rsidRPr="00D42527" w14:paraId="0AB8294F" w14:textId="77777777" w:rsidTr="00D14D9C">
              <w:tc>
                <w:tcPr>
                  <w:tcW w:w="1644" w:type="dxa"/>
                  <w:shd w:val="clear" w:color="auto" w:fill="auto"/>
                </w:tcPr>
                <w:p w14:paraId="780507B3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Social functioning</w:t>
                  </w:r>
                </w:p>
              </w:tc>
              <w:tc>
                <w:tcPr>
                  <w:tcW w:w="851" w:type="dxa"/>
                </w:tcPr>
                <w:p w14:paraId="74054F17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43.0 (13.3)</w:t>
                  </w:r>
                </w:p>
              </w:tc>
            </w:tr>
            <w:tr w:rsidR="00D42527" w:rsidRPr="00D42527" w14:paraId="2528C36D" w14:textId="77777777" w:rsidTr="00D14D9C">
              <w:tc>
                <w:tcPr>
                  <w:tcW w:w="1644" w:type="dxa"/>
                  <w:shd w:val="clear" w:color="auto" w:fill="auto"/>
                </w:tcPr>
                <w:p w14:paraId="56156A3B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Role emotional</w:t>
                  </w:r>
                </w:p>
              </w:tc>
              <w:tc>
                <w:tcPr>
                  <w:tcW w:w="851" w:type="dxa"/>
                </w:tcPr>
                <w:p w14:paraId="0E992B8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49.0 (10.6)</w:t>
                  </w:r>
                </w:p>
              </w:tc>
            </w:tr>
            <w:tr w:rsidR="00D42527" w:rsidRPr="00D42527" w14:paraId="2011ADD8" w14:textId="77777777" w:rsidTr="00D14D9C">
              <w:tc>
                <w:tcPr>
                  <w:tcW w:w="1644" w:type="dxa"/>
                  <w:shd w:val="clear" w:color="auto" w:fill="auto"/>
                </w:tcPr>
                <w:p w14:paraId="27DDE219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lastRenderedPageBreak/>
                    <w:t>Mental health</w:t>
                  </w:r>
                </w:p>
              </w:tc>
              <w:tc>
                <w:tcPr>
                  <w:tcW w:w="851" w:type="dxa"/>
                </w:tcPr>
                <w:p w14:paraId="0637A716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48.3 (11.0)</w:t>
                  </w:r>
                </w:p>
              </w:tc>
            </w:tr>
            <w:tr w:rsidR="00D42527" w:rsidRPr="00D42527" w14:paraId="79056911" w14:textId="77777777" w:rsidTr="00D14D9C">
              <w:tc>
                <w:tcPr>
                  <w:tcW w:w="1644" w:type="dxa"/>
                  <w:shd w:val="clear" w:color="auto" w:fill="auto"/>
                </w:tcPr>
                <w:p w14:paraId="6146E972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Physical component summary</w:t>
                  </w:r>
                </w:p>
              </w:tc>
              <w:tc>
                <w:tcPr>
                  <w:tcW w:w="851" w:type="dxa"/>
                </w:tcPr>
                <w:p w14:paraId="78769A2B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33.5 (10.1)</w:t>
                  </w:r>
                </w:p>
              </w:tc>
            </w:tr>
            <w:tr w:rsidR="00D42527" w:rsidRPr="00D42527" w14:paraId="69553EAD" w14:textId="77777777" w:rsidTr="00D14D9C">
              <w:tc>
                <w:tcPr>
                  <w:tcW w:w="1644" w:type="dxa"/>
                  <w:shd w:val="clear" w:color="auto" w:fill="auto"/>
                </w:tcPr>
                <w:p w14:paraId="5F9C9E58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Mental component summary</w:t>
                  </w:r>
                </w:p>
              </w:tc>
              <w:tc>
                <w:tcPr>
                  <w:tcW w:w="851" w:type="dxa"/>
                </w:tcPr>
                <w:p w14:paraId="167388D6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</w:rPr>
                  </w:pPr>
                  <w:r w:rsidRPr="00D42527">
                    <w:rPr>
                      <w:rFonts w:ascii="Montserrat" w:hAnsi="Montserrat" w:cs="Arial"/>
                    </w:rPr>
                    <w:t>53.5 (11.6)</w:t>
                  </w:r>
                </w:p>
              </w:tc>
            </w:tr>
          </w:tbl>
          <w:p w14:paraId="03C7ADA6" w14:textId="065250E3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3C3B66B5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650" w14:textId="20285E80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9" w:history="1">
              <w:r w:rsidRPr="00D42527">
                <w:rPr>
                  <w:rStyle w:val="Hipervnculo"/>
                  <w:rFonts w:ascii="Montserrat" w:hAnsi="Montserrat" w:cs="Arial"/>
                </w:rPr>
                <w:t>King &amp; Rober</w:t>
              </w:r>
              <w:r w:rsidRPr="00D42527">
                <w:rPr>
                  <w:rStyle w:val="Hipervnculo"/>
                  <w:rFonts w:ascii="Montserrat" w:hAnsi="Montserrat" w:cs="Arial"/>
                </w:rPr>
                <w:t>t</w:t>
              </w:r>
              <w:r w:rsidRPr="00D42527">
                <w:rPr>
                  <w:rStyle w:val="Hipervnculo"/>
                  <w:rFonts w:ascii="Montserrat" w:hAnsi="Montserrat" w:cs="Arial"/>
                </w:rPr>
                <w:t>s</w:t>
              </w:r>
            </w:hyperlink>
            <w:r w:rsidRPr="00D42527">
              <w:rPr>
                <w:rFonts w:ascii="Montserrat" w:hAnsi="Montserrat" w:cs="Arial"/>
              </w:rPr>
              <w:t xml:space="preserve"> 2002</w:t>
            </w:r>
          </w:p>
          <w:p w14:paraId="3FA87D66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06E504D7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Cross-sectional (sampled over 1 year)</w:t>
            </w:r>
          </w:p>
          <w:p w14:paraId="1D997A22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FD460A6" w14:textId="68AD8EE5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Veterans Administration Neurosurgery Clinic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96D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N=88 </w:t>
            </w:r>
          </w:p>
          <w:p w14:paraId="126F452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age: 56.8±11.2, range 29-84</w:t>
            </w:r>
          </w:p>
          <w:p w14:paraId="51BB8FE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88% men</w:t>
            </w:r>
          </w:p>
          <w:p w14:paraId="238B678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60EA59E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36% had previous cervical spinal surgery.</w:t>
            </w:r>
          </w:p>
          <w:p w14:paraId="018C9CE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8FEB" w14:textId="77777777" w:rsidR="00D42527" w:rsidRPr="00D42527" w:rsidRDefault="00D42527" w:rsidP="00D42527">
            <w:pPr>
              <w:spacing w:before="40" w:after="40" w:line="240" w:lineRule="auto"/>
              <w:rPr>
                <w:rStyle w:val="Refdecomentario"/>
                <w:rFonts w:ascii="Montserrat" w:hAnsi="Montserrat"/>
                <w:sz w:val="22"/>
                <w:szCs w:val="22"/>
                <w:lang w:eastAsia="ar-SA"/>
              </w:rPr>
            </w:pPr>
            <w:proofErr w:type="spellStart"/>
            <w:r w:rsidRPr="00D42527">
              <w:rPr>
                <w:rFonts w:ascii="Montserrat" w:hAnsi="Montserrat" w:cs="Arial"/>
              </w:rPr>
              <w:t>Cuzick</w:t>
            </w:r>
            <w:proofErr w:type="spellEnd"/>
            <w:r w:rsidRPr="00D42527">
              <w:rPr>
                <w:rFonts w:ascii="Montserrat" w:hAnsi="Montserrat" w:cs="Arial"/>
              </w:rPr>
              <w:t xml:space="preserve"> nonparametric test for significance of trend</w:t>
            </w:r>
            <w:r w:rsidRPr="00D42527">
              <w:rPr>
                <w:rStyle w:val="Refdecomentario"/>
                <w:rFonts w:ascii="Montserrat" w:hAnsi="Montserrat"/>
                <w:sz w:val="22"/>
                <w:szCs w:val="22"/>
                <w:lang w:eastAsia="ar-SA"/>
              </w:rPr>
              <w:t>:</w:t>
            </w:r>
          </w:p>
          <w:p w14:paraId="662B33C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26EC219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SF-36 Physical Functioning was correlated to:</w:t>
            </w:r>
          </w:p>
          <w:p w14:paraId="0E18FA4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</w:r>
            <w:proofErr w:type="spellStart"/>
            <w:r w:rsidRPr="00D42527">
              <w:rPr>
                <w:rFonts w:ascii="Montserrat" w:hAnsi="Montserrat" w:cs="Arial"/>
              </w:rPr>
              <w:t>Nurick</w:t>
            </w:r>
            <w:proofErr w:type="spellEnd"/>
            <w:r w:rsidRPr="00D42527">
              <w:rPr>
                <w:rFonts w:ascii="Montserrat" w:hAnsi="Montserrat" w:cs="Arial"/>
              </w:rPr>
              <w:t xml:space="preserve"> Scale (p&lt;0.001)</w:t>
            </w:r>
          </w:p>
          <w:p w14:paraId="6F4603F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Harsh Scale (p&lt;0.001)</w:t>
            </w:r>
          </w:p>
          <w:p w14:paraId="6C128E2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Cooper Leg Subscale (p&lt;0.001)</w:t>
            </w:r>
          </w:p>
          <w:p w14:paraId="1EE3E78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SF-36 PCS was correlated to:</w:t>
            </w:r>
          </w:p>
          <w:p w14:paraId="2834ED0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</w:r>
            <w:proofErr w:type="spellStart"/>
            <w:r w:rsidRPr="00D42527">
              <w:rPr>
                <w:rFonts w:ascii="Montserrat" w:hAnsi="Montserrat" w:cs="Arial"/>
              </w:rPr>
              <w:t>Nurick</w:t>
            </w:r>
            <w:proofErr w:type="spellEnd"/>
            <w:r w:rsidRPr="00D42527">
              <w:rPr>
                <w:rFonts w:ascii="Montserrat" w:hAnsi="Montserrat" w:cs="Arial"/>
              </w:rPr>
              <w:t xml:space="preserve"> Scale (p&lt;0.001)</w:t>
            </w:r>
          </w:p>
          <w:p w14:paraId="1176AD2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ab/>
              <w:t>Harsh Scale (p&lt;0.001)</w:t>
            </w:r>
          </w:p>
          <w:p w14:paraId="10DD185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Modified Japanese </w:t>
            </w:r>
            <w:proofErr w:type="spellStart"/>
            <w:r w:rsidRPr="00D42527">
              <w:rPr>
                <w:rFonts w:ascii="Montserrat" w:hAnsi="Montserrat" w:cs="Arial"/>
              </w:rPr>
              <w:t>Orthopaedic</w:t>
            </w:r>
            <w:proofErr w:type="spellEnd"/>
            <w:r w:rsidRPr="00D42527">
              <w:rPr>
                <w:rFonts w:ascii="Montserrat" w:hAnsi="Montserrat" w:cs="Arial"/>
              </w:rPr>
              <w:t xml:space="preserve"> Association (JOA) Scale – Leg Motor Component was correlated to:</w:t>
            </w:r>
          </w:p>
          <w:p w14:paraId="0CFCA34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SF-36 Physical Functioning, Role Functioning (Physical), General Health Perceptions, PCS (p≤0.006)</w:t>
            </w:r>
          </w:p>
          <w:p w14:paraId="53104EB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SF-36 Social Functioning (p&lt;0.001)</w:t>
            </w:r>
          </w:p>
          <w:p w14:paraId="0A6CAA5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148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</w:rPr>
              <w:lastRenderedPageBreak/>
              <w:t>Internal consistency:</w:t>
            </w:r>
            <w:r w:rsidRPr="00D42527">
              <w:rPr>
                <w:rFonts w:ascii="Montserrat" w:hAnsi="Montserrat"/>
                <w:b/>
                <w:bCs/>
              </w:rPr>
              <w:br/>
            </w:r>
            <w:r w:rsidRPr="00D42527">
              <w:rPr>
                <w:rFonts w:ascii="Montserrat" w:hAnsi="Montserrat" w:cs="Arial"/>
              </w:rPr>
              <w:t xml:space="preserve">Cronbach’s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 xml:space="preserve"> &gt; 0.7 for all 8 domain scales, the physical component summary (PCS), and the mental component summary (MCS):</w:t>
            </w:r>
          </w:p>
          <w:p w14:paraId="4248FAE1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4CD502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Domains scales: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=0.79 (general health) to 0.91 (physical functioning)</w:t>
            </w:r>
          </w:p>
          <w:p w14:paraId="538977E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PCS: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0.92</w:t>
            </w:r>
          </w:p>
          <w:p w14:paraId="5BCADE65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MCS: </w:t>
            </w:r>
            <w:r w:rsidRPr="00D42527">
              <w:rPr>
                <w:rFonts w:ascii="Cambria" w:hAnsi="Cambria" w:cs="Cambria"/>
              </w:rPr>
              <w:t>α</w:t>
            </w:r>
            <w:r w:rsidRPr="00D42527">
              <w:rPr>
                <w:rFonts w:ascii="Montserrat" w:hAnsi="Montserrat" w:cs="Arial"/>
              </w:rPr>
              <w:t>= 0.92</w:t>
            </w:r>
          </w:p>
          <w:p w14:paraId="05CF32E2" w14:textId="10C2A8FA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C48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t>Floor/ceiling effect: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>Percentage of patients achieving minimal score:</w:t>
            </w:r>
          </w:p>
          <w:p w14:paraId="16F9837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All 8 domains: 0%</w:t>
            </w:r>
          </w:p>
          <w:p w14:paraId="7D35B2A3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Physical component summary (PCS): 13.7%</w:t>
            </w:r>
          </w:p>
          <w:p w14:paraId="101316D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Mental component summary (MCS): 14.9%</w:t>
            </w:r>
          </w:p>
          <w:p w14:paraId="475F36A7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Percentage of patients achieving maximal score: </w:t>
            </w:r>
          </w:p>
          <w:p w14:paraId="2AC07FA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7 of 8 domains: 100%</w:t>
            </w:r>
          </w:p>
          <w:p w14:paraId="35ED30F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Vitality domain: 80%</w:t>
            </w:r>
          </w:p>
          <w:p w14:paraId="677C0F4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ab/>
              <w:t>Physical component summary (PCS): 50.7%</w:t>
            </w:r>
          </w:p>
          <w:p w14:paraId="7A5D9696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ab/>
              <w:t>Mental component summary (MCS): 72.5%</w:t>
            </w:r>
          </w:p>
          <w:p w14:paraId="4E8B0B6A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1E759B2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  <w:b/>
                <w:bCs/>
              </w:rPr>
              <w:t>Interpretability:</w:t>
            </w:r>
            <w:r w:rsidRPr="00D42527">
              <w:rPr>
                <w:rFonts w:ascii="Montserrat" w:hAnsi="Montserrat" w:cs="Arial"/>
              </w:rPr>
              <w:br/>
              <w:t>N=88, 88% male, mean age 56.8±11.2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34"/>
            </w:tblGrid>
            <w:tr w:rsidR="00D42527" w:rsidRPr="00D42527" w14:paraId="43C20051" w14:textId="77777777" w:rsidTr="00D42527">
              <w:tc>
                <w:tcPr>
                  <w:tcW w:w="1447" w:type="dxa"/>
                  <w:shd w:val="clear" w:color="auto" w:fill="auto"/>
                </w:tcPr>
                <w:p w14:paraId="5368F98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SF-36 Subscales:</w:t>
                  </w:r>
                </w:p>
              </w:tc>
              <w:tc>
                <w:tcPr>
                  <w:tcW w:w="934" w:type="dxa"/>
                </w:tcPr>
                <w:p w14:paraId="7D3A61A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Mean (SD) score:</w:t>
                  </w:r>
                </w:p>
              </w:tc>
            </w:tr>
            <w:tr w:rsidR="00D42527" w:rsidRPr="00D42527" w14:paraId="717EB4E9" w14:textId="77777777" w:rsidTr="00D42527">
              <w:tc>
                <w:tcPr>
                  <w:tcW w:w="1447" w:type="dxa"/>
                  <w:shd w:val="clear" w:color="auto" w:fill="auto"/>
                </w:tcPr>
                <w:p w14:paraId="0492EE6F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Physical functioning</w:t>
                  </w:r>
                </w:p>
              </w:tc>
              <w:tc>
                <w:tcPr>
                  <w:tcW w:w="934" w:type="dxa"/>
                </w:tcPr>
                <w:p w14:paraId="13D1C4FC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31.9 (234.6)</w:t>
                  </w:r>
                </w:p>
              </w:tc>
            </w:tr>
            <w:tr w:rsidR="00D42527" w:rsidRPr="00D42527" w14:paraId="748E9D7B" w14:textId="77777777" w:rsidTr="00D42527">
              <w:tc>
                <w:tcPr>
                  <w:tcW w:w="1447" w:type="dxa"/>
                  <w:shd w:val="clear" w:color="auto" w:fill="auto"/>
                </w:tcPr>
                <w:p w14:paraId="24EF45C8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Role physical</w:t>
                  </w:r>
                </w:p>
              </w:tc>
              <w:tc>
                <w:tcPr>
                  <w:tcW w:w="934" w:type="dxa"/>
                </w:tcPr>
                <w:p w14:paraId="0A54DC28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14.8 (27.5)</w:t>
                  </w:r>
                </w:p>
              </w:tc>
            </w:tr>
            <w:tr w:rsidR="00D42527" w:rsidRPr="00D42527" w14:paraId="44FA9017" w14:textId="77777777" w:rsidTr="00D42527">
              <w:tc>
                <w:tcPr>
                  <w:tcW w:w="1447" w:type="dxa"/>
                  <w:shd w:val="clear" w:color="auto" w:fill="auto"/>
                </w:tcPr>
                <w:p w14:paraId="1E3C654E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Bodily pain</w:t>
                  </w:r>
                </w:p>
              </w:tc>
              <w:tc>
                <w:tcPr>
                  <w:tcW w:w="934" w:type="dxa"/>
                </w:tcPr>
                <w:p w14:paraId="0E07314A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29.4 (22.1)</w:t>
                  </w:r>
                </w:p>
              </w:tc>
            </w:tr>
            <w:tr w:rsidR="00D42527" w:rsidRPr="00D42527" w14:paraId="463BACBB" w14:textId="77777777" w:rsidTr="00D42527">
              <w:tc>
                <w:tcPr>
                  <w:tcW w:w="1447" w:type="dxa"/>
                  <w:shd w:val="clear" w:color="auto" w:fill="auto"/>
                </w:tcPr>
                <w:p w14:paraId="5B76A2A3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General health</w:t>
                  </w:r>
                </w:p>
              </w:tc>
              <w:tc>
                <w:tcPr>
                  <w:tcW w:w="934" w:type="dxa"/>
                </w:tcPr>
                <w:p w14:paraId="714A30B6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40.0 (21.2)</w:t>
                  </w:r>
                </w:p>
              </w:tc>
            </w:tr>
            <w:tr w:rsidR="00D42527" w:rsidRPr="00D42527" w14:paraId="417C2B23" w14:textId="77777777" w:rsidTr="00D42527">
              <w:tc>
                <w:tcPr>
                  <w:tcW w:w="1447" w:type="dxa"/>
                  <w:shd w:val="clear" w:color="auto" w:fill="auto"/>
                </w:tcPr>
                <w:p w14:paraId="7A5E4A16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Vitality</w:t>
                  </w:r>
                </w:p>
              </w:tc>
              <w:tc>
                <w:tcPr>
                  <w:tcW w:w="934" w:type="dxa"/>
                </w:tcPr>
                <w:p w14:paraId="0E4D2B20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30.3 (20.2)</w:t>
                  </w:r>
                </w:p>
              </w:tc>
            </w:tr>
            <w:tr w:rsidR="00D42527" w:rsidRPr="00D42527" w14:paraId="5A6AA563" w14:textId="77777777" w:rsidTr="00D42527">
              <w:tc>
                <w:tcPr>
                  <w:tcW w:w="1447" w:type="dxa"/>
                  <w:shd w:val="clear" w:color="auto" w:fill="auto"/>
                </w:tcPr>
                <w:p w14:paraId="538FC69D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Social functioning</w:t>
                  </w:r>
                </w:p>
              </w:tc>
              <w:tc>
                <w:tcPr>
                  <w:tcW w:w="934" w:type="dxa"/>
                </w:tcPr>
                <w:p w14:paraId="4DC35A43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42.8 (25.8)</w:t>
                  </w:r>
                </w:p>
              </w:tc>
            </w:tr>
            <w:tr w:rsidR="00D42527" w:rsidRPr="00D42527" w14:paraId="6D03B3A8" w14:textId="77777777" w:rsidTr="00D42527">
              <w:tc>
                <w:tcPr>
                  <w:tcW w:w="1447" w:type="dxa"/>
                  <w:shd w:val="clear" w:color="auto" w:fill="auto"/>
                </w:tcPr>
                <w:p w14:paraId="4857BA21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Role emotional</w:t>
                  </w:r>
                </w:p>
              </w:tc>
              <w:tc>
                <w:tcPr>
                  <w:tcW w:w="934" w:type="dxa"/>
                </w:tcPr>
                <w:p w14:paraId="688C64CB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38.6 (41.9)</w:t>
                  </w:r>
                </w:p>
              </w:tc>
            </w:tr>
            <w:tr w:rsidR="00D42527" w:rsidRPr="00D42527" w14:paraId="619B7217" w14:textId="77777777" w:rsidTr="00D42527">
              <w:tc>
                <w:tcPr>
                  <w:tcW w:w="1447" w:type="dxa"/>
                  <w:shd w:val="clear" w:color="auto" w:fill="auto"/>
                </w:tcPr>
                <w:p w14:paraId="42103429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Mental health</w:t>
                  </w:r>
                </w:p>
              </w:tc>
              <w:tc>
                <w:tcPr>
                  <w:tcW w:w="934" w:type="dxa"/>
                </w:tcPr>
                <w:p w14:paraId="02ADD39A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54.9 (24.7)</w:t>
                  </w:r>
                </w:p>
              </w:tc>
            </w:tr>
            <w:tr w:rsidR="00D42527" w:rsidRPr="00D42527" w14:paraId="648C95F1" w14:textId="77777777" w:rsidTr="00D42527">
              <w:tc>
                <w:tcPr>
                  <w:tcW w:w="1447" w:type="dxa"/>
                  <w:shd w:val="clear" w:color="auto" w:fill="auto"/>
                </w:tcPr>
                <w:p w14:paraId="2374D093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lastRenderedPageBreak/>
                    <w:t>Physical component summary</w:t>
                  </w:r>
                </w:p>
              </w:tc>
              <w:tc>
                <w:tcPr>
                  <w:tcW w:w="934" w:type="dxa"/>
                </w:tcPr>
                <w:p w14:paraId="53725751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27.8 (8.3)</w:t>
                  </w:r>
                </w:p>
              </w:tc>
            </w:tr>
            <w:tr w:rsidR="00D42527" w:rsidRPr="00D42527" w14:paraId="6DAF9EA4" w14:textId="77777777" w:rsidTr="00D42527">
              <w:tc>
                <w:tcPr>
                  <w:tcW w:w="1447" w:type="dxa"/>
                  <w:shd w:val="clear" w:color="auto" w:fill="auto"/>
                </w:tcPr>
                <w:p w14:paraId="00611E63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Mental component summary</w:t>
                  </w:r>
                </w:p>
              </w:tc>
              <w:tc>
                <w:tcPr>
                  <w:tcW w:w="934" w:type="dxa"/>
                </w:tcPr>
                <w:p w14:paraId="28D77BA8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D42527">
                    <w:rPr>
                      <w:rFonts w:ascii="Montserrat" w:hAnsi="Montserrat" w:cs="Arial"/>
                      <w:sz w:val="20"/>
                      <w:szCs w:val="20"/>
                    </w:rPr>
                    <w:t>40.5 (12.9)</w:t>
                  </w:r>
                </w:p>
              </w:tc>
            </w:tr>
          </w:tbl>
          <w:p w14:paraId="78DFC953" w14:textId="0565F42A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D42527" w:rsidRPr="00D42527" w14:paraId="6DF4446E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2707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20" w:history="1">
              <w:r w:rsidRPr="00D42527">
                <w:rPr>
                  <w:rStyle w:val="Hipervnculo"/>
                  <w:rFonts w:ascii="Montserrat" w:hAnsi="Montserrat" w:cs="Arial"/>
                </w:rPr>
                <w:t>Andresen e</w:t>
              </w:r>
              <w:r w:rsidRPr="00D42527">
                <w:rPr>
                  <w:rStyle w:val="Hipervnculo"/>
                  <w:rFonts w:ascii="Montserrat" w:hAnsi="Montserrat" w:cs="Arial"/>
                </w:rPr>
                <w:t>t</w:t>
              </w:r>
              <w:r w:rsidRPr="00D42527">
                <w:rPr>
                  <w:rStyle w:val="Hipervnculo"/>
                  <w:rFonts w:ascii="Montserrat" w:hAnsi="Montserrat" w:cs="Arial"/>
                </w:rPr>
                <w:t xml:space="preserve"> al.</w:t>
              </w:r>
            </w:hyperlink>
            <w:r w:rsidRPr="00D42527">
              <w:rPr>
                <w:rFonts w:ascii="Montserrat" w:hAnsi="Montserrat" w:cs="Arial"/>
              </w:rPr>
              <w:t xml:space="preserve"> 1999</w:t>
            </w:r>
          </w:p>
          <w:p w14:paraId="41672E3B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E655C7C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Cross-sectional</w:t>
            </w:r>
          </w:p>
          <w:p w14:paraId="0199CCBB" w14:textId="77777777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7765095" w14:textId="044FC095" w:rsidR="00D42527" w:rsidRPr="00D42527" w:rsidRDefault="00D42527" w:rsidP="00D4252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</w:rPr>
              <w:t>Midwestern US veteran SCI program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D2C6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Subjects were selected randomly from 454 patients at a regional veterans’ SCI program. 183 veterans with SCI; ranging in age from 21-81 years were used. (mean=50.5)</w:t>
            </w:r>
          </w:p>
          <w:p w14:paraId="2EF1AF37" w14:textId="77777777" w:rsidR="00D42527" w:rsidRPr="00D42527" w:rsidRDefault="00D42527" w:rsidP="00D42527">
            <w:pPr>
              <w:spacing w:before="40" w:after="40" w:line="240" w:lineRule="auto"/>
              <w:ind w:firstLine="720"/>
              <w:rPr>
                <w:rFonts w:ascii="Montserrat" w:hAnsi="Montserrat" w:cs="Arial"/>
              </w:rPr>
            </w:pPr>
          </w:p>
          <w:p w14:paraId="08DB927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 xml:space="preserve">Level of Injury: </w:t>
            </w:r>
          </w:p>
          <w:p w14:paraId="6A8D7D0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Cervical – 86</w:t>
            </w:r>
          </w:p>
          <w:p w14:paraId="51038AA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Thoracic – 78</w:t>
            </w:r>
          </w:p>
          <w:p w14:paraId="0FEAA42D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Lumbar - 8</w:t>
            </w:r>
          </w:p>
          <w:p w14:paraId="70FE37B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9B8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Correlations (Pearson’s r) between:</w:t>
            </w:r>
          </w:p>
          <w:p w14:paraId="6AE6BA99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BRFSS Question “poor physical health days” and:</w:t>
            </w:r>
          </w:p>
          <w:p w14:paraId="309168DC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-0.220 - -0.685 (P&lt;0.01)</w:t>
            </w:r>
          </w:p>
          <w:p w14:paraId="55707B57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SF-36 physical component summary (PCS): r = -0.458 (P&lt;0.01)</w:t>
            </w:r>
          </w:p>
          <w:p w14:paraId="57389404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SF-36 mental component summary (MCS): r = -0.600 (P&lt;0.01) </w:t>
            </w:r>
          </w:p>
          <w:p w14:paraId="30934E5F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BRFSS Question “poor mental health days” and:</w:t>
            </w:r>
          </w:p>
          <w:p w14:paraId="1E326217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-0.331 - -0.686 (P&lt;0.01) for 7 domains, </w:t>
            </w:r>
            <w:r w:rsidRPr="00D42527">
              <w:rPr>
                <w:rFonts w:ascii="Montserrat" w:hAnsi="Montserrat" w:cs="Arial"/>
              </w:rPr>
              <w:lastRenderedPageBreak/>
              <w:t>-0.167 (P&lt;0.05) for Physical Function</w:t>
            </w:r>
          </w:p>
          <w:p w14:paraId="0DE9BC17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-0.234 (P&lt;0.01)</w:t>
            </w:r>
          </w:p>
          <w:p w14:paraId="5AE16684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    MCS: r = -0.681 (P&lt;0.01) </w:t>
            </w:r>
          </w:p>
          <w:p w14:paraId="1426BD95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BRFSS Question “good days” and:</w:t>
            </w:r>
          </w:p>
          <w:p w14:paraId="2D43B8A0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0.226 - 0.677 (P&lt;0.01)</w:t>
            </w:r>
          </w:p>
          <w:p w14:paraId="1A0E8E25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0.443 (P&lt;0.01)</w:t>
            </w:r>
          </w:p>
          <w:p w14:paraId="3B6FE7E0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MCS: r = 0.650 (P&lt;0.01) </w:t>
            </w:r>
          </w:p>
          <w:p w14:paraId="4F1F4C53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BRFSS Question “pain limited activity days” and:</w:t>
            </w:r>
          </w:p>
          <w:p w14:paraId="7EBFDEB8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-0.409 - -0.622 (P&lt;0.01) for 7 domains, -0.167 (P&gt;0.05) for Physical Function</w:t>
            </w:r>
          </w:p>
          <w:p w14:paraId="21D03F7E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-0.354 (P&lt;0.01)</w:t>
            </w:r>
          </w:p>
          <w:p w14:paraId="4D2087F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    MCS: r = -0.639 (P&lt;0.01) </w:t>
            </w:r>
          </w:p>
          <w:p w14:paraId="740DA5C3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BRFSS Question “sad, blue, depressed” and:</w:t>
            </w:r>
          </w:p>
          <w:p w14:paraId="4A9D142A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-0.210 - -0.795 (P&lt;0.01)</w:t>
            </w:r>
          </w:p>
          <w:p w14:paraId="071B5F83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-0.458 (P&lt;0.01)</w:t>
            </w:r>
          </w:p>
          <w:p w14:paraId="402BC64F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MCS: r = -0.600 (P&lt;0.01) </w:t>
            </w:r>
          </w:p>
          <w:p w14:paraId="6A63947F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BRFSS Question “days worried, tense anxious” and:</w:t>
            </w:r>
          </w:p>
          <w:p w14:paraId="0944B723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-0.371 - -0.720 (P&lt;0.01) for 7 domains, -0.190 (P&lt;0.05) for Physical Function</w:t>
            </w:r>
          </w:p>
          <w:p w14:paraId="2C327BE1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-0.239 (P&lt;0.01)</w:t>
            </w:r>
          </w:p>
          <w:p w14:paraId="27C72920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    MCS: r = -0.734 (P&lt;0.01) </w:t>
            </w:r>
          </w:p>
          <w:p w14:paraId="1E8187EB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BRFSS Question “days without enough sleep” and: </w:t>
            </w:r>
          </w:p>
          <w:p w14:paraId="6A480D4C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-0.290 - -0.446 </w:t>
            </w:r>
            <w:r w:rsidRPr="00D42527">
              <w:rPr>
                <w:rFonts w:ascii="Montserrat" w:hAnsi="Montserrat" w:cs="Arial"/>
              </w:rPr>
              <w:lastRenderedPageBreak/>
              <w:t>(P&lt;0.01) for 6 domains, -0.088 - -0.219 (P&gt;0.05) for 2 domains</w:t>
            </w:r>
          </w:p>
          <w:p w14:paraId="69330F06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-0.217 (P&lt;0.01)</w:t>
            </w:r>
          </w:p>
          <w:p w14:paraId="66D44107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MCS: r = -0.427 (P&lt;0.01) </w:t>
            </w:r>
          </w:p>
          <w:p w14:paraId="77CFA04D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BRFSS Question “days full of energy” and: </w:t>
            </w:r>
          </w:p>
          <w:p w14:paraId="7345A65A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8 SF-36 subscales: r = 0.266 - 0.789 (P&lt;0.01)</w:t>
            </w:r>
          </w:p>
          <w:p w14:paraId="520BB89D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PCS: r = 0.489 (P&lt;0.01)</w:t>
            </w:r>
          </w:p>
          <w:p w14:paraId="26B64ADC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MCS: r = 0.610 (P&lt;0.01) </w:t>
            </w:r>
          </w:p>
          <w:p w14:paraId="3A629C02" w14:textId="77777777" w:rsidR="00D42527" w:rsidRPr="00D42527" w:rsidRDefault="00D42527" w:rsidP="00D42527">
            <w:pPr>
              <w:spacing w:before="40" w:after="40" w:line="240" w:lineRule="auto"/>
              <w:ind w:right="-29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Quality of Well-Being scale (QWB) and SF-36:</w:t>
            </w:r>
          </w:p>
          <w:p w14:paraId="7407DA81" w14:textId="77777777" w:rsidR="00D42527" w:rsidRPr="00D42527" w:rsidRDefault="00D42527" w:rsidP="00D42527">
            <w:pPr>
              <w:spacing w:before="40" w:after="40" w:line="240" w:lineRule="auto"/>
              <w:ind w:right="-29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    5 of 8 SF-36 subscales r=0.251 to 0.290 (P&lt;.01), vitality r=0.164 (P&lt;.05)</w:t>
            </w:r>
          </w:p>
          <w:p w14:paraId="6C5688A3" w14:textId="77777777" w:rsidR="00D42527" w:rsidRPr="00D42527" w:rsidRDefault="00D42527" w:rsidP="00D42527">
            <w:pPr>
              <w:spacing w:before="40" w:after="40" w:line="240" w:lineRule="auto"/>
              <w:ind w:right="-29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    SF-36 role emotional and mental health subscales not significantly correlated</w:t>
            </w:r>
          </w:p>
          <w:p w14:paraId="4EC4C622" w14:textId="77777777" w:rsidR="00D42527" w:rsidRPr="00D42527" w:rsidRDefault="00D42527" w:rsidP="00D42527">
            <w:pPr>
              <w:spacing w:before="40" w:after="40" w:line="240" w:lineRule="auto"/>
              <w:ind w:right="-29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 xml:space="preserve">        MCS r=0.116 (P&lt;.05)</w:t>
            </w:r>
          </w:p>
          <w:p w14:paraId="6DF1D5F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    PCS r=0.417 (P&lt;.01)</w:t>
            </w:r>
          </w:p>
          <w:p w14:paraId="71AB9B0F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Lawton’s Instrumental Activities of Daily Living (IADL) and SF-36: </w:t>
            </w:r>
          </w:p>
          <w:p w14:paraId="5F687F37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7 of 8 SF-36 subscales r=-0.454 to -0.201 (P&lt;.01), bodily pain r=-0.159 (P&lt;.05)</w:t>
            </w:r>
          </w:p>
          <w:p w14:paraId="46E5490E" w14:textId="77777777" w:rsidR="00D42527" w:rsidRPr="00D42527" w:rsidRDefault="00D42527" w:rsidP="00D42527">
            <w:pPr>
              <w:spacing w:before="40" w:after="40" w:line="240" w:lineRule="auto"/>
              <w:ind w:firstLine="225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MCS r=-0.262 (P&lt;.01)</w:t>
            </w:r>
          </w:p>
          <w:p w14:paraId="63AD8F7F" w14:textId="65308363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    PCS r=-0.357 (P&lt;.01)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F7BF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5CF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/>
                <w:b/>
                <w:bCs/>
                <w:color w:val="111111"/>
              </w:rPr>
              <w:t>Responsiveness:</w:t>
            </w:r>
            <w:r w:rsidRPr="00D42527">
              <w:rPr>
                <w:rFonts w:ascii="Montserrat" w:hAnsi="Montserrat"/>
                <w:b/>
                <w:bCs/>
                <w:color w:val="111111"/>
              </w:rPr>
              <w:br/>
            </w:r>
            <w:r w:rsidRPr="00D42527">
              <w:rPr>
                <w:rFonts w:ascii="Montserrat" w:hAnsi="Montserrat" w:cs="Arial"/>
              </w:rPr>
              <w:t>Problems with scaling with extremes with 20% of subjects or more received maximum (ceiling) or minimum (floor) values.</w:t>
            </w:r>
          </w:p>
          <w:p w14:paraId="1454F83B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3 subscales (role physical, social functioning, role emotion) exhibited ceiling effects between 22.5 and 75.3%</w:t>
            </w:r>
          </w:p>
          <w:p w14:paraId="1AC3AA41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2 subscales (physical functioning and role physical) exhibited floor effects 24.2% and 36.3%, respectively.</w:t>
            </w:r>
          </w:p>
          <w:p w14:paraId="5F6749A4" w14:textId="77777777" w:rsidR="00D42527" w:rsidRPr="00D42527" w:rsidRDefault="00D42527" w:rsidP="00D4252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881041A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</w:rPr>
            </w:pPr>
            <w:r w:rsidRPr="00D42527">
              <w:rPr>
                <w:rFonts w:ascii="Montserrat" w:hAnsi="Montserrat" w:cs="Arial"/>
                <w:b/>
                <w:bCs/>
              </w:rPr>
              <w:lastRenderedPageBreak/>
              <w:t>Interpretability:</w:t>
            </w:r>
            <w:r w:rsidRPr="00D42527">
              <w:rPr>
                <w:rFonts w:ascii="Montserrat" w:hAnsi="Montserrat" w:cs="Arial"/>
              </w:rPr>
              <w:br/>
              <w:t>N=183, mean age 50.5, 82 self-reported quadriplegia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07"/>
            </w:tblGrid>
            <w:tr w:rsidR="00D42527" w:rsidRPr="00D42527" w14:paraId="6AA07F8A" w14:textId="77777777" w:rsidTr="00F67AB7">
              <w:tc>
                <w:tcPr>
                  <w:tcW w:w="1588" w:type="dxa"/>
                  <w:shd w:val="clear" w:color="auto" w:fill="auto"/>
                </w:tcPr>
                <w:p w14:paraId="28872606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b/>
                      <w:sz w:val="21"/>
                      <w:szCs w:val="21"/>
                    </w:rPr>
                    <w:t>SF-36 Subscales:</w:t>
                  </w:r>
                </w:p>
              </w:tc>
              <w:tc>
                <w:tcPr>
                  <w:tcW w:w="907" w:type="dxa"/>
                </w:tcPr>
                <w:p w14:paraId="63CA8015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b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b/>
                      <w:sz w:val="21"/>
                      <w:szCs w:val="21"/>
                    </w:rPr>
                    <w:t>Mean (SD) score:</w:t>
                  </w:r>
                </w:p>
              </w:tc>
            </w:tr>
            <w:tr w:rsidR="00D42527" w:rsidRPr="00D42527" w14:paraId="0219C927" w14:textId="77777777" w:rsidTr="00F67AB7">
              <w:tc>
                <w:tcPr>
                  <w:tcW w:w="1588" w:type="dxa"/>
                  <w:shd w:val="clear" w:color="auto" w:fill="auto"/>
                </w:tcPr>
                <w:p w14:paraId="2A49D023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Physical functioning</w:t>
                  </w:r>
                </w:p>
              </w:tc>
              <w:tc>
                <w:tcPr>
                  <w:tcW w:w="907" w:type="dxa"/>
                </w:tcPr>
                <w:p w14:paraId="6CC2A3FB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21.2 (25.14)</w:t>
                  </w:r>
                </w:p>
              </w:tc>
            </w:tr>
            <w:tr w:rsidR="00D42527" w:rsidRPr="00D42527" w14:paraId="3FC43C03" w14:textId="77777777" w:rsidTr="00F67AB7">
              <w:tc>
                <w:tcPr>
                  <w:tcW w:w="1588" w:type="dxa"/>
                  <w:shd w:val="clear" w:color="auto" w:fill="auto"/>
                </w:tcPr>
                <w:p w14:paraId="32467F1D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Role physical</w:t>
                  </w:r>
                </w:p>
              </w:tc>
              <w:tc>
                <w:tcPr>
                  <w:tcW w:w="907" w:type="dxa"/>
                </w:tcPr>
                <w:p w14:paraId="558739E0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41.5 (40.14)</w:t>
                  </w:r>
                </w:p>
              </w:tc>
            </w:tr>
            <w:tr w:rsidR="00D42527" w:rsidRPr="00D42527" w14:paraId="371A0FE7" w14:textId="77777777" w:rsidTr="00F67AB7">
              <w:tc>
                <w:tcPr>
                  <w:tcW w:w="1588" w:type="dxa"/>
                  <w:shd w:val="clear" w:color="auto" w:fill="auto"/>
                </w:tcPr>
                <w:p w14:paraId="663F1FAC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Bodily pain</w:t>
                  </w:r>
                </w:p>
              </w:tc>
              <w:tc>
                <w:tcPr>
                  <w:tcW w:w="907" w:type="dxa"/>
                </w:tcPr>
                <w:p w14:paraId="1EAEE87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49.4 (31.41)</w:t>
                  </w:r>
                </w:p>
              </w:tc>
            </w:tr>
            <w:tr w:rsidR="00D42527" w:rsidRPr="00D42527" w14:paraId="2FCC56FF" w14:textId="77777777" w:rsidTr="00F67AB7">
              <w:tc>
                <w:tcPr>
                  <w:tcW w:w="1588" w:type="dxa"/>
                  <w:shd w:val="clear" w:color="auto" w:fill="auto"/>
                </w:tcPr>
                <w:p w14:paraId="7DE0DA7E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General health</w:t>
                  </w:r>
                </w:p>
              </w:tc>
              <w:tc>
                <w:tcPr>
                  <w:tcW w:w="907" w:type="dxa"/>
                </w:tcPr>
                <w:p w14:paraId="362B2237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55.2 (26.11)</w:t>
                  </w:r>
                </w:p>
              </w:tc>
            </w:tr>
            <w:tr w:rsidR="00D42527" w:rsidRPr="00D42527" w14:paraId="09755C1D" w14:textId="77777777" w:rsidTr="00F67AB7">
              <w:tc>
                <w:tcPr>
                  <w:tcW w:w="1588" w:type="dxa"/>
                  <w:shd w:val="clear" w:color="auto" w:fill="auto"/>
                </w:tcPr>
                <w:p w14:paraId="4D324542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Vitality</w:t>
                  </w:r>
                </w:p>
              </w:tc>
              <w:tc>
                <w:tcPr>
                  <w:tcW w:w="907" w:type="dxa"/>
                </w:tcPr>
                <w:p w14:paraId="1C97DFE7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52.9 (25.19)</w:t>
                  </w:r>
                </w:p>
              </w:tc>
            </w:tr>
            <w:tr w:rsidR="00D42527" w:rsidRPr="00D42527" w14:paraId="4E5A0E75" w14:textId="77777777" w:rsidTr="00F67AB7">
              <w:tc>
                <w:tcPr>
                  <w:tcW w:w="1588" w:type="dxa"/>
                  <w:shd w:val="clear" w:color="auto" w:fill="auto"/>
                </w:tcPr>
                <w:p w14:paraId="765B8B0A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Social functioning</w:t>
                  </w:r>
                </w:p>
              </w:tc>
              <w:tc>
                <w:tcPr>
                  <w:tcW w:w="907" w:type="dxa"/>
                </w:tcPr>
                <w:p w14:paraId="30F1FBEA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66.9 (32.20)</w:t>
                  </w:r>
                </w:p>
              </w:tc>
            </w:tr>
            <w:tr w:rsidR="00D42527" w:rsidRPr="00D42527" w14:paraId="46ACA618" w14:textId="77777777" w:rsidTr="00F67AB7">
              <w:tc>
                <w:tcPr>
                  <w:tcW w:w="1588" w:type="dxa"/>
                  <w:shd w:val="clear" w:color="auto" w:fill="auto"/>
                </w:tcPr>
                <w:p w14:paraId="6FE97F29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Role emotional</w:t>
                  </w:r>
                </w:p>
              </w:tc>
              <w:tc>
                <w:tcPr>
                  <w:tcW w:w="907" w:type="dxa"/>
                </w:tcPr>
                <w:p w14:paraId="6BC02DDF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81.5 (34.95)</w:t>
                  </w:r>
                </w:p>
              </w:tc>
            </w:tr>
            <w:tr w:rsidR="00D42527" w:rsidRPr="00D42527" w14:paraId="3E9D810E" w14:textId="77777777" w:rsidTr="00F67AB7">
              <w:tc>
                <w:tcPr>
                  <w:tcW w:w="1588" w:type="dxa"/>
                  <w:shd w:val="clear" w:color="auto" w:fill="auto"/>
                </w:tcPr>
                <w:p w14:paraId="686CB7B7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Mental health</w:t>
                  </w:r>
                </w:p>
              </w:tc>
              <w:tc>
                <w:tcPr>
                  <w:tcW w:w="907" w:type="dxa"/>
                </w:tcPr>
                <w:p w14:paraId="2DD0CEE2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73.6 (22.00)</w:t>
                  </w:r>
                </w:p>
              </w:tc>
            </w:tr>
            <w:tr w:rsidR="00D42527" w:rsidRPr="00D42527" w14:paraId="3882666F" w14:textId="77777777" w:rsidTr="00F67AB7">
              <w:tc>
                <w:tcPr>
                  <w:tcW w:w="1588" w:type="dxa"/>
                  <w:shd w:val="clear" w:color="auto" w:fill="auto"/>
                </w:tcPr>
                <w:p w14:paraId="3B6CBE78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Physical component summary</w:t>
                  </w:r>
                </w:p>
              </w:tc>
              <w:tc>
                <w:tcPr>
                  <w:tcW w:w="907" w:type="dxa"/>
                </w:tcPr>
                <w:p w14:paraId="55D3C6E7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28.7 (10.26)</w:t>
                  </w:r>
                </w:p>
              </w:tc>
            </w:tr>
            <w:tr w:rsidR="00D42527" w:rsidRPr="00D42527" w14:paraId="64CD9A36" w14:textId="77777777" w:rsidTr="00F67AB7">
              <w:tc>
                <w:tcPr>
                  <w:tcW w:w="1588" w:type="dxa"/>
                  <w:shd w:val="clear" w:color="auto" w:fill="auto"/>
                </w:tcPr>
                <w:p w14:paraId="7DA073FB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lastRenderedPageBreak/>
                    <w:t>Mental component summary</w:t>
                  </w:r>
                </w:p>
              </w:tc>
              <w:tc>
                <w:tcPr>
                  <w:tcW w:w="907" w:type="dxa"/>
                </w:tcPr>
                <w:p w14:paraId="0F8E6537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55.9 (12.36)</w:t>
                  </w:r>
                </w:p>
              </w:tc>
            </w:tr>
            <w:tr w:rsidR="00D42527" w:rsidRPr="00D42527" w14:paraId="6CC15994" w14:textId="77777777" w:rsidTr="00F67AB7">
              <w:tc>
                <w:tcPr>
                  <w:tcW w:w="1588" w:type="dxa"/>
                  <w:shd w:val="clear" w:color="auto" w:fill="auto"/>
                </w:tcPr>
                <w:p w14:paraId="3EA20267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SF-12 Physical health summary</w:t>
                  </w:r>
                </w:p>
              </w:tc>
              <w:tc>
                <w:tcPr>
                  <w:tcW w:w="907" w:type="dxa"/>
                </w:tcPr>
                <w:p w14:paraId="6842FBC3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34.5 (8.31)</w:t>
                  </w:r>
                </w:p>
              </w:tc>
            </w:tr>
            <w:tr w:rsidR="00D42527" w:rsidRPr="00D42527" w14:paraId="57C8448D" w14:textId="77777777" w:rsidTr="00F67AB7">
              <w:tc>
                <w:tcPr>
                  <w:tcW w:w="1588" w:type="dxa"/>
                  <w:shd w:val="clear" w:color="auto" w:fill="auto"/>
                </w:tcPr>
                <w:p w14:paraId="509678A1" w14:textId="77777777" w:rsidR="00D42527" w:rsidRPr="00D42527" w:rsidRDefault="00D42527" w:rsidP="00D42527">
                  <w:pPr>
                    <w:spacing w:after="0" w:line="240" w:lineRule="auto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SF-12 Mental health summary</w:t>
                  </w:r>
                </w:p>
              </w:tc>
              <w:tc>
                <w:tcPr>
                  <w:tcW w:w="907" w:type="dxa"/>
                </w:tcPr>
                <w:p w14:paraId="379E87B0" w14:textId="77777777" w:rsidR="00D42527" w:rsidRPr="00D42527" w:rsidRDefault="00D42527" w:rsidP="00D42527">
                  <w:pPr>
                    <w:spacing w:after="0" w:line="240" w:lineRule="auto"/>
                    <w:jc w:val="center"/>
                    <w:rPr>
                      <w:rFonts w:ascii="Montserrat" w:hAnsi="Montserrat" w:cs="Arial"/>
                      <w:sz w:val="21"/>
                      <w:szCs w:val="21"/>
                    </w:rPr>
                  </w:pPr>
                  <w:r w:rsidRPr="00D42527">
                    <w:rPr>
                      <w:rFonts w:ascii="Montserrat" w:hAnsi="Montserrat" w:cs="Arial"/>
                      <w:sz w:val="21"/>
                      <w:szCs w:val="21"/>
                    </w:rPr>
                    <w:t>49.4 (12.63)</w:t>
                  </w:r>
                </w:p>
              </w:tc>
            </w:tr>
          </w:tbl>
          <w:p w14:paraId="4D3B107C" w14:textId="77777777" w:rsidR="00D42527" w:rsidRPr="00D42527" w:rsidRDefault="00D42527" w:rsidP="00D42527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</w:tbl>
    <w:p w14:paraId="225B82A7" w14:textId="63CCB031" w:rsidR="002743C7" w:rsidRDefault="002743C7" w:rsidP="003A293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6F7A2D38" w14:textId="77777777" w:rsidR="002743C7" w:rsidRDefault="002743C7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br w:type="page"/>
      </w:r>
    </w:p>
    <w:p w14:paraId="1A221188" w14:textId="5E73C80F" w:rsidR="002743C7" w:rsidRPr="00024E72" w:rsidRDefault="002743C7" w:rsidP="002743C7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024E72">
        <w:rPr>
          <w:rFonts w:ascii="Montserrat" w:hAnsi="Montserrat" w:cs="Arial"/>
          <w:sz w:val="22"/>
          <w:szCs w:val="22"/>
          <w:lang w:val="en-US"/>
        </w:rPr>
        <w:lastRenderedPageBreak/>
        <w:t>Research Summary – SF-36 – Quality of Life</w:t>
      </w:r>
      <w:r>
        <w:rPr>
          <w:rFonts w:ascii="Montserrat" w:hAnsi="Montserrat" w:cs="Arial"/>
          <w:sz w:val="22"/>
          <w:szCs w:val="22"/>
          <w:lang w:val="en-US"/>
        </w:rPr>
        <w:t xml:space="preserve"> – Cross-cultural Validation Studies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2743C7" w:rsidRPr="00D42527" w14:paraId="70C99AAE" w14:textId="77777777" w:rsidTr="00DD6B76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BB74" w14:textId="77777777" w:rsidR="002743C7" w:rsidRPr="00D42527" w:rsidRDefault="002743C7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D42527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65B521D6" w14:textId="77777777" w:rsidR="002743C7" w:rsidRPr="00D42527" w:rsidRDefault="002743C7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Setting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00A1" w14:textId="77777777" w:rsidR="002743C7" w:rsidRPr="00D42527" w:rsidRDefault="002743C7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449" w14:textId="77777777" w:rsidR="002743C7" w:rsidRPr="00D42527" w:rsidRDefault="002743C7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F1D6" w14:textId="77777777" w:rsidR="002743C7" w:rsidRPr="00D42527" w:rsidRDefault="002743C7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F78" w14:textId="77777777" w:rsidR="002743C7" w:rsidRPr="00D42527" w:rsidRDefault="002743C7" w:rsidP="00DD6B76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D42527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2743C7" w:rsidRPr="00D42527" w14:paraId="29D7E8B0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E81F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21" w:history="1">
              <w:proofErr w:type="spellStart"/>
              <w:r w:rsidRPr="00D42527">
                <w:rPr>
                  <w:rStyle w:val="Hipervnculo"/>
                  <w:rFonts w:ascii="Montserrat" w:hAnsi="Montserrat"/>
                </w:rPr>
                <w:t>Ferfeli</w:t>
              </w:r>
              <w:proofErr w:type="spellEnd"/>
              <w:r w:rsidRPr="00D42527">
                <w:rPr>
                  <w:rStyle w:val="Hipervnculo"/>
                  <w:rFonts w:ascii="Montserrat" w:hAnsi="Montserrat"/>
                </w:rPr>
                <w:t xml:space="preserve"> et al.</w:t>
              </w:r>
            </w:hyperlink>
            <w:r w:rsidRPr="00D42527">
              <w:rPr>
                <w:rFonts w:ascii="Montserrat" w:hAnsi="Montserrat"/>
              </w:rPr>
              <w:t xml:space="preserve"> 2024</w:t>
            </w:r>
          </w:p>
          <w:p w14:paraId="0BB897C0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43A253DA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 xml:space="preserve">Observational study to adapt the </w:t>
            </w:r>
            <w:r w:rsidRPr="00D42527">
              <w:rPr>
                <w:rFonts w:ascii="Montserrat" w:hAnsi="Montserrat"/>
                <w:color w:val="FF0000"/>
              </w:rPr>
              <w:t>Modified Barthel Index (MBI)</w:t>
            </w:r>
            <w:r w:rsidRPr="00D42527">
              <w:rPr>
                <w:rFonts w:ascii="Montserrat" w:hAnsi="Montserrat"/>
              </w:rPr>
              <w:t xml:space="preserve"> for use in </w:t>
            </w:r>
            <w:r w:rsidRPr="00D42527">
              <w:rPr>
                <w:rFonts w:ascii="Montserrat" w:hAnsi="Montserrat"/>
                <w:color w:val="FF0000"/>
              </w:rPr>
              <w:t>Greece</w:t>
            </w:r>
            <w:r w:rsidRPr="00D42527">
              <w:rPr>
                <w:rFonts w:ascii="Montserrat" w:hAnsi="Montserrat"/>
              </w:rPr>
              <w:t xml:space="preserve"> and measure its reliability and validity on a Greek neuro-rehabilitation population</w:t>
            </w:r>
          </w:p>
          <w:p w14:paraId="4577B2E4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1C16AB26" w14:textId="77777777" w:rsidR="002743C7" w:rsidRPr="00D42527" w:rsidRDefault="002743C7" w:rsidP="00DD6B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KAT Hospital Rehabilitation Clinic and National Rehabilitation Centre in Athens, Greece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DDF" w14:textId="77777777" w:rsidR="002743C7" w:rsidRPr="00D42527" w:rsidRDefault="002743C7" w:rsidP="00DD6B76">
            <w:pPr>
              <w:spacing w:before="40" w:after="40" w:line="240" w:lineRule="auto"/>
              <w:ind w:left="5"/>
              <w:rPr>
                <w:rFonts w:ascii="Montserrat" w:eastAsia="Arial" w:hAnsi="Montserrat" w:cs="Arial"/>
              </w:rPr>
            </w:pPr>
            <w:r w:rsidRPr="00D42527">
              <w:rPr>
                <w:rFonts w:ascii="Montserrat" w:eastAsia="Arial" w:hAnsi="Montserrat" w:cs="Arial"/>
              </w:rPr>
              <w:t>100 neuro-rehabilitation patients</w:t>
            </w:r>
            <w:r>
              <w:rPr>
                <w:rFonts w:ascii="Montserrat" w:eastAsia="Arial" w:hAnsi="Montserrat" w:cs="Arial"/>
              </w:rPr>
              <w:t xml:space="preserve"> (in and out-patients)</w:t>
            </w:r>
            <w:r w:rsidRPr="00D42527">
              <w:rPr>
                <w:rFonts w:ascii="Montserrat" w:eastAsia="Arial" w:hAnsi="Montserrat" w:cs="Arial"/>
              </w:rPr>
              <w:t xml:space="preserve"> (50 with stroke and 50 with SCI)</w:t>
            </w:r>
            <w:r w:rsidRPr="00D42527">
              <w:rPr>
                <w:rFonts w:ascii="Montserrat" w:eastAsia="Arial" w:hAnsi="Montserrat" w:cs="Arial"/>
              </w:rPr>
              <w:br/>
              <w:t>Mean (SD) age 60.3 (15.3) years</w:t>
            </w:r>
          </w:p>
          <w:p w14:paraId="0C3F7F47" w14:textId="77777777" w:rsidR="002743C7" w:rsidRPr="00D42527" w:rsidRDefault="002743C7" w:rsidP="00DD6B76">
            <w:pPr>
              <w:spacing w:before="40" w:after="40" w:line="240" w:lineRule="auto"/>
              <w:ind w:left="5"/>
              <w:rPr>
                <w:rFonts w:ascii="Montserrat" w:eastAsia="Arial" w:hAnsi="Montserrat" w:cs="Arial"/>
              </w:rPr>
            </w:pPr>
          </w:p>
          <w:p w14:paraId="7B028368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  <w:color w:val="000000"/>
              </w:rPr>
            </w:pPr>
            <w:r w:rsidRPr="00D42527">
              <w:rPr>
                <w:rFonts w:ascii="Montserrat" w:eastAsia="Arial" w:hAnsi="Montserrat" w:cs="Arial"/>
              </w:rPr>
              <w:t>N = 50 participants with SCI</w:t>
            </w:r>
            <w:r w:rsidRPr="00D42527">
              <w:rPr>
                <w:rFonts w:ascii="Montserrat" w:eastAsia="Arial" w:hAnsi="Montserrat" w:cs="Arial"/>
              </w:rPr>
              <w:br/>
              <w:t>41M, 9F</w:t>
            </w:r>
            <w:r w:rsidRPr="00D42527">
              <w:rPr>
                <w:rFonts w:ascii="Montserrat" w:eastAsia="Arial" w:hAnsi="Montserrat" w:cs="Arial"/>
              </w:rPr>
              <w:br/>
              <w:t>ASIA A (n = 9), B (n = 5), C (n = 13), D (n = 23)</w:t>
            </w:r>
            <w:r w:rsidRPr="00D42527">
              <w:rPr>
                <w:rFonts w:ascii="Montserrat" w:eastAsia="Arial" w:hAnsi="Montserrat" w:cs="Arial"/>
              </w:rPr>
              <w:br/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AF6" w14:textId="77777777" w:rsidR="002743C7" w:rsidRPr="00D42527" w:rsidRDefault="002743C7" w:rsidP="00DD6B76">
            <w:pPr>
              <w:spacing w:before="40" w:after="40" w:line="240" w:lineRule="auto"/>
              <w:ind w:left="1"/>
              <w:rPr>
                <w:rFonts w:ascii="Montserrat" w:eastAsia="Arial" w:hAnsi="Montserrat" w:cs="Arial"/>
                <w:b/>
                <w:bCs/>
              </w:rPr>
            </w:pPr>
            <w:r w:rsidRPr="00D42527">
              <w:rPr>
                <w:rFonts w:ascii="Montserrat" w:eastAsia="Arial" w:hAnsi="Montserrat" w:cs="Arial"/>
                <w:b/>
                <w:bCs/>
              </w:rPr>
              <w:t>Convergent or criterion validity:</w:t>
            </w:r>
          </w:p>
          <w:p w14:paraId="5F14F4B5" w14:textId="77777777" w:rsidR="002743C7" w:rsidRPr="00D42527" w:rsidRDefault="002743C7" w:rsidP="00DD6B76">
            <w:pPr>
              <w:spacing w:before="40" w:after="40" w:line="240" w:lineRule="auto"/>
              <w:ind w:left="1"/>
              <w:rPr>
                <w:rFonts w:ascii="Montserrat" w:eastAsia="Arial" w:hAnsi="Montserrat" w:cs="Arial"/>
              </w:rPr>
            </w:pPr>
            <w:r w:rsidRPr="00D42527">
              <w:rPr>
                <w:rFonts w:ascii="Montserrat" w:hAnsi="Montserrat"/>
              </w:rPr>
              <w:t>High correlation was observed between the SF-36 physical functioning subscale score with MBI Factor 1 (r=0.522, P&lt;0.001), MBI Factor 2 (r=0.590, P&lt;0.001), MBI Total score (r=0.580, P&lt;0.001), and MBI Total SCI (0.574, P&lt;0.001).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BFAF" w14:textId="77777777" w:rsidR="002743C7" w:rsidRPr="00D42527" w:rsidRDefault="002743C7" w:rsidP="00DD6B76">
            <w:pPr>
              <w:spacing w:before="40" w:after="40" w:line="240" w:lineRule="auto"/>
              <w:ind w:right="72"/>
              <w:rPr>
                <w:rFonts w:ascii="Montserrat" w:eastAsia="Times New Roman" w:hAnsi="Montserrat" w:cs="Arial"/>
                <w:lang w:val="en-CA" w:eastAsia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870D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113B578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5C259BD4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2743C7" w:rsidRPr="00D42527" w14:paraId="30079A1D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6527" w14:textId="77777777" w:rsidR="002743C7" w:rsidRPr="00D42527" w:rsidRDefault="002743C7" w:rsidP="00DD6B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22" w:history="1">
              <w:r w:rsidRPr="00D42527">
                <w:rPr>
                  <w:rStyle w:val="Hipervnculo"/>
                  <w:rFonts w:ascii="Montserrat" w:hAnsi="Montserrat"/>
                </w:rPr>
                <w:t>Marquez et al.</w:t>
              </w:r>
            </w:hyperlink>
            <w:r w:rsidRPr="00D42527">
              <w:rPr>
                <w:rFonts w:ascii="Montserrat" w:hAnsi="Montserrat"/>
              </w:rPr>
              <w:t xml:space="preserve"> 2022</w:t>
            </w:r>
          </w:p>
          <w:p w14:paraId="1F63725F" w14:textId="77777777" w:rsidR="002743C7" w:rsidRPr="00D42527" w:rsidRDefault="002743C7" w:rsidP="00DD6B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45275AE3" w14:textId="77777777" w:rsidR="002743C7" w:rsidRPr="00D42527" w:rsidRDefault="002743C7" w:rsidP="00DD6B76">
            <w:pPr>
              <w:pStyle w:val="NormalWeb"/>
              <w:shd w:val="clear" w:color="auto" w:fill="FFFFFF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 xml:space="preserve">Psychometric and transverse study to evaluate the psychometric properties of the </w:t>
            </w:r>
            <w:r w:rsidRPr="00D42527">
              <w:rPr>
                <w:rFonts w:ascii="Montserrat" w:hAnsi="Montserrat"/>
                <w:color w:val="FF0000"/>
                <w:sz w:val="22"/>
                <w:szCs w:val="22"/>
                <w:lang w:val="en-US"/>
              </w:rPr>
              <w:t>Italian version of the MSES</w:t>
            </w:r>
          </w:p>
          <w:p w14:paraId="11D68F09" w14:textId="77777777" w:rsidR="002743C7" w:rsidRPr="00D42527" w:rsidRDefault="002743C7" w:rsidP="00DD6B76">
            <w:pPr>
              <w:pStyle w:val="NormalWeb"/>
              <w:shd w:val="clear" w:color="auto" w:fill="FFFFFF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6F39F434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Two Italian Spinal Units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67FA" w14:textId="77777777" w:rsidR="002743C7" w:rsidRDefault="002743C7" w:rsidP="00DD6B76">
            <w:pPr>
              <w:spacing w:before="40" w:after="40" w:line="240" w:lineRule="auto"/>
              <w:rPr>
                <w:rFonts w:ascii="Montserrat" w:hAnsi="Montserrat" w:cs="Arial"/>
                <w:color w:val="000000"/>
              </w:rPr>
            </w:pPr>
            <w:r w:rsidRPr="00D42527">
              <w:rPr>
                <w:rFonts w:ascii="Montserrat" w:hAnsi="Montserrat" w:cs="Arial"/>
                <w:color w:val="000000"/>
              </w:rPr>
              <w:lastRenderedPageBreak/>
              <w:t>N = 65</w:t>
            </w:r>
            <w:r>
              <w:rPr>
                <w:rFonts w:ascii="Montserrat" w:hAnsi="Montserrat" w:cs="Arial"/>
                <w:color w:val="000000"/>
              </w:rPr>
              <w:t xml:space="preserve"> (convenience sample from 3 </w:t>
            </w:r>
            <w:r>
              <w:rPr>
                <w:rFonts w:ascii="Montserrat" w:hAnsi="Montserrat" w:cs="Arial"/>
                <w:color w:val="000000"/>
              </w:rPr>
              <w:lastRenderedPageBreak/>
              <w:t>rehabilitation centers)</w:t>
            </w:r>
            <w:r w:rsidRPr="00D42527">
              <w:rPr>
                <w:rFonts w:ascii="Montserrat" w:hAnsi="Montserrat" w:cs="Arial"/>
                <w:color w:val="000000"/>
              </w:rPr>
              <w:br/>
              <w:t>41M, 24W</w:t>
            </w:r>
            <w:r w:rsidRPr="00D42527">
              <w:rPr>
                <w:rFonts w:ascii="Montserrat" w:hAnsi="Montserrat" w:cs="Arial"/>
                <w:color w:val="000000"/>
              </w:rPr>
              <w:br/>
              <w:t>Mean (SD) age 55.4 (14.3) years</w:t>
            </w:r>
            <w:r w:rsidRPr="00D42527">
              <w:rPr>
                <w:rFonts w:ascii="Montserrat" w:hAnsi="Montserrat" w:cs="Arial"/>
                <w:color w:val="000000"/>
              </w:rPr>
              <w:br/>
              <w:t>Injury level: Not answered (n = 11), C3-C7 (n = 1), C6-C7 (n = 5), C7-T11 (n = 1), T2-T4 (n = 7), T4-T6 (n = 7), T7-T10 (n = 18), T12 (n = 9), T12-L1 (n = 1), L1-S1 (n = 5)</w:t>
            </w:r>
            <w:r w:rsidRPr="00D42527">
              <w:rPr>
                <w:rFonts w:ascii="Montserrat" w:hAnsi="Montserrat" w:cs="Arial"/>
                <w:color w:val="000000"/>
              </w:rPr>
              <w:br/>
              <w:t>AIS A (n = 17), AIS B (n = 41), AIS C (n = 3), AIS D (n = 4)</w:t>
            </w:r>
          </w:p>
          <w:p w14:paraId="3053A9AE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color w:val="000000"/>
              </w:rPr>
              <w:t>Paraplegia (n=51), tetraplegia (n=7), not answered (n=7).</w:t>
            </w:r>
            <w:r w:rsidRPr="00D42527">
              <w:rPr>
                <w:rFonts w:ascii="Montserrat" w:hAnsi="Montserrat" w:cs="Arial"/>
                <w:color w:val="000000"/>
              </w:rPr>
              <w:br/>
              <w:t>Mean (SD) time since injury 26 (20.3) years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331C" w14:textId="77777777" w:rsidR="002743C7" w:rsidRPr="00D42527" w:rsidRDefault="002743C7" w:rsidP="00DD6B76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42527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lastRenderedPageBreak/>
              <w:t>Concurrent validity:</w:t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br/>
              <w:t xml:space="preserve">MSES-IT total score </w:t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 xml:space="preserve">and subscales showed a moderate correlation (0.30 &lt; </w:t>
            </w:r>
            <w:r w:rsidRPr="00D42527">
              <w:rPr>
                <w:rFonts w:ascii="Cambria" w:hAnsi="Cambria" w:cs="Cambria"/>
                <w:sz w:val="22"/>
                <w:szCs w:val="22"/>
              </w:rPr>
              <w:t>ρ</w:t>
            </w:r>
            <w:r w:rsidRPr="00D42527">
              <w:rPr>
                <w:rFonts w:ascii="Montserrat" w:hAnsi="Montserrat"/>
                <w:sz w:val="22"/>
                <w:szCs w:val="22"/>
                <w:lang w:val="en-US"/>
              </w:rPr>
              <w:t xml:space="preserve"> &lt; 0.44) with the following components of SF-36: Role limitations physical health; Role limitations emotional problems; Emotional well-being; General health.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63CF" w14:textId="77777777" w:rsidR="002743C7" w:rsidRPr="00D42527" w:rsidRDefault="002743C7" w:rsidP="00DD6B7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BD3D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2743C7" w:rsidRPr="00D42527" w14:paraId="5474094E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12EB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23" w:history="1">
              <w:proofErr w:type="spellStart"/>
              <w:r w:rsidRPr="00D42527">
                <w:rPr>
                  <w:rStyle w:val="Hipervnculo"/>
                  <w:rFonts w:ascii="Montserrat" w:hAnsi="Montserrat"/>
                </w:rPr>
                <w:t>Vasilchenko</w:t>
              </w:r>
              <w:proofErr w:type="spellEnd"/>
              <w:r w:rsidRPr="00D42527">
                <w:rPr>
                  <w:rStyle w:val="Hipervnculo"/>
                  <w:rFonts w:ascii="Montserrat" w:hAnsi="Montserrat"/>
                </w:rPr>
                <w:t xml:space="preserve"> et al.</w:t>
              </w:r>
            </w:hyperlink>
            <w:r w:rsidRPr="00D42527">
              <w:rPr>
                <w:rFonts w:ascii="Montserrat" w:hAnsi="Montserrat"/>
              </w:rPr>
              <w:t xml:space="preserve"> 2022</w:t>
            </w:r>
          </w:p>
          <w:p w14:paraId="33D286AE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2E859BBA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  <w:color w:val="FF0000"/>
              </w:rPr>
            </w:pPr>
            <w:r w:rsidRPr="00D42527">
              <w:rPr>
                <w:rFonts w:ascii="Montserrat" w:hAnsi="Montserrat"/>
              </w:rPr>
              <w:t xml:space="preserve">Psychometric study to conduct a cross-cultural adaptation of </w:t>
            </w:r>
            <w:r w:rsidRPr="00D42527">
              <w:rPr>
                <w:rFonts w:ascii="Montserrat" w:hAnsi="Montserrat"/>
              </w:rPr>
              <w:lastRenderedPageBreak/>
              <w:t xml:space="preserve">the </w:t>
            </w:r>
            <w:r w:rsidRPr="00D42527">
              <w:rPr>
                <w:rFonts w:ascii="Montserrat" w:hAnsi="Montserrat"/>
                <w:color w:val="FF0000"/>
              </w:rPr>
              <w:t>Russian version</w:t>
            </w:r>
            <w:r>
              <w:rPr>
                <w:rFonts w:ascii="Montserrat" w:hAnsi="Montserrat"/>
                <w:color w:val="FF0000"/>
              </w:rPr>
              <w:t xml:space="preserve"> </w:t>
            </w:r>
            <w:r w:rsidRPr="00D42527">
              <w:rPr>
                <w:rFonts w:ascii="Montserrat" w:hAnsi="Montserrat"/>
                <w:color w:val="FF0000"/>
              </w:rPr>
              <w:t>Work Rehabilitation Questionnaire (WORQ)</w:t>
            </w:r>
            <w:r w:rsidRPr="00D42527">
              <w:rPr>
                <w:rFonts w:ascii="Montserrat" w:hAnsi="Montserrat"/>
              </w:rPr>
              <w:t xml:space="preserve"> and test its psychometric properties in a sample of SCI</w:t>
            </w:r>
          </w:p>
          <w:p w14:paraId="56B3F23B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50609C19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Inpatient</w:t>
            </w:r>
          </w:p>
          <w:p w14:paraId="25513CAE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setting of the Department of Neurosurgery of the Federal Centre</w:t>
            </w:r>
          </w:p>
          <w:p w14:paraId="3891B1A2" w14:textId="77777777" w:rsidR="002743C7" w:rsidRPr="00D42527" w:rsidRDefault="002743C7" w:rsidP="00DD6B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D42527">
              <w:rPr>
                <w:rFonts w:ascii="Montserrat" w:hAnsi="Montserrat"/>
              </w:rPr>
              <w:t>of Disability Rehabilitation of Novokuznetsk, Russia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6633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  <w:color w:val="000000"/>
              </w:rPr>
            </w:pPr>
            <w:r w:rsidRPr="00D42527">
              <w:rPr>
                <w:rFonts w:ascii="Montserrat" w:hAnsi="Montserrat" w:cs="Arial"/>
              </w:rPr>
              <w:lastRenderedPageBreak/>
              <w:t>N = 304</w:t>
            </w:r>
            <w:r>
              <w:rPr>
                <w:rFonts w:ascii="Montserrat" w:hAnsi="Montserrat" w:cs="Arial"/>
              </w:rPr>
              <w:t xml:space="preserve"> (inpatient admissions for surgery or rehabilitation) </w:t>
            </w:r>
            <w:r w:rsidRPr="00D42527">
              <w:rPr>
                <w:rFonts w:ascii="Montserrat" w:hAnsi="Montserrat" w:cs="Arial"/>
              </w:rPr>
              <w:br/>
              <w:t>247M, 57F</w:t>
            </w:r>
            <w:r w:rsidRPr="00D42527">
              <w:rPr>
                <w:rFonts w:ascii="Montserrat" w:hAnsi="Montserrat" w:cs="Arial"/>
              </w:rPr>
              <w:br/>
              <w:t>Mean (SD) age 38 (11.3) years</w:t>
            </w:r>
            <w:r w:rsidRPr="00D42527">
              <w:rPr>
                <w:rFonts w:ascii="Montserrat" w:hAnsi="Montserrat" w:cs="Arial"/>
              </w:rPr>
              <w:br/>
              <w:t>Mean (SD) time since injury 7.2 (7.1) years</w:t>
            </w:r>
            <w:r w:rsidRPr="00D42527">
              <w:rPr>
                <w:rFonts w:ascii="Montserrat" w:hAnsi="Montserrat" w:cs="Arial"/>
              </w:rPr>
              <w:br/>
              <w:t xml:space="preserve">Paraplegia (n = 158), </w:t>
            </w:r>
            <w:r w:rsidRPr="00D42527">
              <w:rPr>
                <w:rFonts w:ascii="Montserrat" w:hAnsi="Montserrat" w:cs="Arial"/>
              </w:rPr>
              <w:lastRenderedPageBreak/>
              <w:t>tetraplegia (n = 146)</w:t>
            </w:r>
            <w:r w:rsidRPr="00D42527">
              <w:rPr>
                <w:rFonts w:ascii="Montserrat" w:hAnsi="Montserrat" w:cs="Arial"/>
              </w:rPr>
              <w:br/>
              <w:t>AIS A (n = 95), AIS B (n = 83), AIS C (n = 79), AIS D (n = 47)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7DE9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 xml:space="preserve">The WORQ-R score showed a moderate negative correlation with SF-36 (0.561, p &lt; 0.001) meaning individuals with higher work functioning had the </w:t>
            </w:r>
            <w:r w:rsidRPr="00D42527">
              <w:rPr>
                <w:rFonts w:ascii="Montserrat" w:hAnsi="Montserrat" w:cs="Arial"/>
              </w:rPr>
              <w:lastRenderedPageBreak/>
              <w:t>higher health-related quality of life.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FCC8" w14:textId="77777777" w:rsidR="002743C7" w:rsidRPr="00D42527" w:rsidRDefault="002743C7" w:rsidP="00DD6B7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53C8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2743C7" w:rsidRPr="00D42527" w14:paraId="1B541D80" w14:textId="77777777" w:rsidTr="00DD6B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9749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24" w:history="1">
              <w:proofErr w:type="spellStart"/>
              <w:r w:rsidRPr="00D42527">
                <w:rPr>
                  <w:rStyle w:val="Hipervnculo"/>
                  <w:rFonts w:ascii="Montserrat" w:hAnsi="Montserrat" w:cs="Arial"/>
                </w:rPr>
                <w:t>Golhasani-Keshtan</w:t>
              </w:r>
              <w:proofErr w:type="spellEnd"/>
              <w:r w:rsidRPr="00D42527">
                <w:rPr>
                  <w:rStyle w:val="Hipervnculo"/>
                  <w:rFonts w:ascii="Montserrat" w:hAnsi="Montserrat" w:cs="Arial"/>
                </w:rPr>
                <w:t xml:space="preserve"> et al.</w:t>
              </w:r>
            </w:hyperlink>
            <w:r w:rsidRPr="00D42527">
              <w:rPr>
                <w:rFonts w:ascii="Montserrat" w:hAnsi="Montserrat" w:cs="Arial"/>
              </w:rPr>
              <w:t xml:space="preserve"> 2013</w:t>
            </w:r>
          </w:p>
          <w:p w14:paraId="68EFAF66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4E28BAC3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 w:cs="Arial"/>
                <w:color w:val="FF0000"/>
              </w:rPr>
            </w:pPr>
            <w:r w:rsidRPr="00D42527">
              <w:rPr>
                <w:rFonts w:ascii="Montserrat" w:hAnsi="Montserrat" w:cs="Arial"/>
              </w:rPr>
              <w:t xml:space="preserve">Cross-sectional validation of </w:t>
            </w:r>
            <w:r w:rsidRPr="00D42527">
              <w:rPr>
                <w:rFonts w:ascii="Montserrat" w:hAnsi="Montserrat" w:cs="Arial"/>
                <w:color w:val="FF0000"/>
              </w:rPr>
              <w:lastRenderedPageBreak/>
              <w:t>Persian Version of CHART</w:t>
            </w:r>
          </w:p>
          <w:p w14:paraId="0B91BB76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 w:cs="Arial"/>
                <w:color w:val="FF0000"/>
              </w:rPr>
            </w:pPr>
          </w:p>
          <w:p w14:paraId="70D15191" w14:textId="77777777" w:rsidR="002743C7" w:rsidRPr="00D42527" w:rsidRDefault="002743C7" w:rsidP="00DD6B76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proofErr w:type="spellStart"/>
            <w:r w:rsidRPr="00D42527">
              <w:rPr>
                <w:rFonts w:ascii="Montserrat" w:hAnsi="Montserrat" w:cs="Arial"/>
              </w:rPr>
              <w:t>Janbazan</w:t>
            </w:r>
            <w:proofErr w:type="spellEnd"/>
            <w:r w:rsidRPr="00D42527">
              <w:rPr>
                <w:rFonts w:ascii="Montserrat" w:hAnsi="Montserrat" w:cs="Arial"/>
              </w:rPr>
              <w:t xml:space="preserve"> Clinic of Mashhad, northeast of Iran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0E41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lastRenderedPageBreak/>
              <w:t>N=52, 52M 0F</w:t>
            </w:r>
          </w:p>
          <w:p w14:paraId="26B6A0B7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Mean age 49.3, SD=7.9, 38~80</w:t>
            </w:r>
          </w:p>
          <w:p w14:paraId="474062CC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F8B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Pearson’s correlations:</w:t>
            </w:r>
          </w:p>
          <w:p w14:paraId="052FFC66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CHART Mobility &amp; SF36 Role Physical: 0.322, p=0.020</w:t>
            </w:r>
          </w:p>
          <w:p w14:paraId="1CF291AD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 xml:space="preserve">CHART Cognitive Independence &amp; SF36 Physical Component </w:t>
            </w:r>
            <w:r w:rsidRPr="00D42527">
              <w:rPr>
                <w:rFonts w:ascii="Montserrat" w:hAnsi="Montserrat" w:cs="Arial"/>
              </w:rPr>
              <w:lastRenderedPageBreak/>
              <w:t>Summary: 0.276, p=0.047</w:t>
            </w:r>
          </w:p>
          <w:p w14:paraId="20CB4B4D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CHART Social Integration &amp; SF36 Vitality: -0.429, p=0.002</w:t>
            </w:r>
          </w:p>
          <w:p w14:paraId="32149E51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D42527">
              <w:rPr>
                <w:rFonts w:ascii="Montserrat" w:hAnsi="Montserrat" w:cs="Arial"/>
              </w:rPr>
              <w:t>CHART Social Integration &amp; SF36 Social Functioning: 0.287, p=0.039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5EFE" w14:textId="77777777" w:rsidR="002743C7" w:rsidRPr="00D42527" w:rsidRDefault="002743C7" w:rsidP="00DD6B7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20C0" w14:textId="77777777" w:rsidR="002743C7" w:rsidRPr="00D42527" w:rsidRDefault="002743C7" w:rsidP="00DD6B76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</w:tbl>
    <w:p w14:paraId="7CBFC3EF" w14:textId="77777777" w:rsidR="00EF2FDB" w:rsidRPr="003A293F" w:rsidRDefault="00EF2FDB" w:rsidP="003A293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sectPr w:rsidR="00EF2FDB" w:rsidRPr="003A293F" w:rsidSect="00A7277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0B1F" w14:textId="77777777" w:rsidR="00F14C3A" w:rsidRDefault="00F14C3A" w:rsidP="00AA73F5">
      <w:pPr>
        <w:spacing w:after="0" w:line="240" w:lineRule="auto"/>
      </w:pPr>
      <w:r>
        <w:separator/>
      </w:r>
    </w:p>
  </w:endnote>
  <w:endnote w:type="continuationSeparator" w:id="0">
    <w:p w14:paraId="78CFC174" w14:textId="77777777" w:rsidR="00F14C3A" w:rsidRDefault="00F14C3A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BE86" w14:textId="77777777" w:rsidR="00CF198F" w:rsidRDefault="00CF19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B7F7" w14:textId="77777777" w:rsidR="00CF198F" w:rsidRDefault="00CF19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4E70" w14:textId="77777777" w:rsidR="00CF198F" w:rsidRDefault="00CF19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9D73" w14:textId="77777777" w:rsidR="00F14C3A" w:rsidRDefault="00F14C3A" w:rsidP="00AA73F5">
      <w:pPr>
        <w:spacing w:after="0" w:line="240" w:lineRule="auto"/>
      </w:pPr>
      <w:r>
        <w:separator/>
      </w:r>
    </w:p>
  </w:footnote>
  <w:footnote w:type="continuationSeparator" w:id="0">
    <w:p w14:paraId="3AC11F95" w14:textId="77777777" w:rsidR="00F14C3A" w:rsidRDefault="00F14C3A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9911" w14:textId="77777777" w:rsidR="00CF198F" w:rsidRDefault="00CF19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8993" w14:textId="62494152" w:rsidR="00453204" w:rsidRPr="00795315" w:rsidRDefault="005424DB" w:rsidP="005424DB">
    <w:pPr>
      <w:rPr>
        <w:lang w:val="es-ES"/>
      </w:rPr>
    </w:pPr>
    <w:proofErr w:type="spellStart"/>
    <w:r w:rsidRPr="00795315">
      <w:rPr>
        <w:rFonts w:ascii="Montserrat" w:hAnsi="Montserrat" w:cs="Arial"/>
        <w:lang w:val="es-ES"/>
      </w:rPr>
      <w:t>Reviewer</w:t>
    </w:r>
    <w:proofErr w:type="spellEnd"/>
    <w:r w:rsidRPr="00795315">
      <w:rPr>
        <w:rFonts w:ascii="Montserrat" w:hAnsi="Montserrat" w:cs="Arial"/>
        <w:lang w:val="es-ES"/>
      </w:rPr>
      <w:t xml:space="preserve"> ID: </w:t>
    </w:r>
    <w:proofErr w:type="spellStart"/>
    <w:r w:rsidR="00795315" w:rsidRPr="00795315">
      <w:rPr>
        <w:rFonts w:ascii="Montserrat" w:hAnsi="Montserrat" w:cs="Arial"/>
        <w:lang w:val="es-ES"/>
      </w:rPr>
      <w:t>Tyra</w:t>
    </w:r>
    <w:proofErr w:type="spellEnd"/>
    <w:r w:rsidR="00795315" w:rsidRPr="00795315">
      <w:rPr>
        <w:rFonts w:ascii="Montserrat" w:hAnsi="Montserrat" w:cs="Arial"/>
        <w:lang w:val="es-ES"/>
      </w:rPr>
      <w:t xml:space="preserve"> Chu, </w:t>
    </w:r>
    <w:r w:rsidR="00C02848" w:rsidRPr="00795315">
      <w:rPr>
        <w:rFonts w:ascii="Montserrat" w:hAnsi="Montserrat" w:cs="Arial"/>
        <w:lang w:val="es-ES"/>
      </w:rPr>
      <w:t xml:space="preserve">Carlos L. </w:t>
    </w:r>
    <w:r w:rsidR="009C66F9" w:rsidRPr="00795315">
      <w:rPr>
        <w:rFonts w:ascii="Montserrat" w:hAnsi="Montserrat" w:cs="Arial"/>
        <w:lang w:val="es-ES"/>
      </w:rPr>
      <w:t>Cano Herrera</w:t>
    </w:r>
    <w:r w:rsidR="00795315">
      <w:rPr>
        <w:lang w:val="es-ES"/>
      </w:rPr>
      <w:t xml:space="preserve">, </w:t>
    </w:r>
    <w:r w:rsidR="00CF198F" w:rsidRPr="00CF198F">
      <w:rPr>
        <w:rFonts w:ascii="Montserrat" w:hAnsi="Montserrat" w:cs="Arial"/>
        <w:lang w:val="es-ES"/>
      </w:rPr>
      <w:t xml:space="preserve">Elsa </w:t>
    </w:r>
    <w:proofErr w:type="spellStart"/>
    <w:r w:rsidR="00CF198F" w:rsidRPr="00CF198F">
      <w:rPr>
        <w:rFonts w:ascii="Montserrat" w:hAnsi="Montserrat" w:cs="Arial"/>
        <w:lang w:val="es-ES"/>
      </w:rPr>
      <w:t>Sun</w:t>
    </w:r>
    <w:proofErr w:type="spellEnd"/>
    <w:r w:rsidR="00CF198F" w:rsidRPr="00CF198F">
      <w:rPr>
        <w:rFonts w:ascii="Montserrat" w:hAnsi="Montserrat" w:cs="Arial"/>
        <w:lang w:val="es-ES"/>
      </w:rPr>
      <w:t xml:space="preserve">, </w:t>
    </w:r>
    <w:r w:rsidR="00795315" w:rsidRPr="00795315">
      <w:rPr>
        <w:rFonts w:ascii="Montserrat" w:hAnsi="Montserrat" w:cs="Arial"/>
        <w:lang w:val="es-ES"/>
      </w:rPr>
      <w:t xml:space="preserve">Jane </w:t>
    </w:r>
    <w:proofErr w:type="spellStart"/>
    <w:r w:rsidR="00795315" w:rsidRPr="00795315">
      <w:rPr>
        <w:rFonts w:ascii="Montserrat" w:hAnsi="Montserrat" w:cs="Arial"/>
        <w:lang w:val="es-ES"/>
      </w:rPr>
      <w:t>Hsieh</w:t>
    </w:r>
    <w:proofErr w:type="spellEnd"/>
  </w:p>
  <w:p w14:paraId="31517299" w14:textId="11B44015" w:rsidR="001B3F31" w:rsidRPr="00ED65B2" w:rsidRDefault="001B3F31" w:rsidP="005424DB">
    <w:r w:rsidRPr="001B3F31">
      <w:rPr>
        <w:rFonts w:ascii="Montserrat" w:hAnsi="Montserrat"/>
      </w:rPr>
      <w:t xml:space="preserve">Last updated: </w:t>
    </w:r>
    <w:r w:rsidR="00D85F3E">
      <w:rPr>
        <w:rFonts w:ascii="Montserrat" w:hAnsi="Montserrat"/>
      </w:rPr>
      <w:t xml:space="preserve">February </w:t>
    </w:r>
    <w:r w:rsidR="00033529">
      <w:rPr>
        <w:rFonts w:ascii="Montserrat" w:hAnsi="Montserrat"/>
      </w:rPr>
      <w:t>1</w:t>
    </w:r>
    <w:r w:rsidR="009912C3">
      <w:rPr>
        <w:rFonts w:ascii="Montserrat" w:hAnsi="Montserrat"/>
      </w:rPr>
      <w:t>5</w:t>
    </w:r>
    <w:r w:rsidR="001B2E74">
      <w:rPr>
        <w:rFonts w:ascii="Montserrat" w:hAnsi="Montserrat"/>
      </w:rPr>
      <w:t>th</w:t>
    </w:r>
    <w:r w:rsidRPr="001B3F31">
      <w:rPr>
        <w:rFonts w:ascii="Montserrat" w:hAnsi="Montserrat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0D0D" w14:textId="77777777" w:rsidR="00CF198F" w:rsidRDefault="00CF1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5E1F"/>
    <w:multiLevelType w:val="hybridMultilevel"/>
    <w:tmpl w:val="FC7A62E2"/>
    <w:lvl w:ilvl="0" w:tplc="66148DD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04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12C23"/>
    <w:rsid w:val="00013CAF"/>
    <w:rsid w:val="00014678"/>
    <w:rsid w:val="00024E72"/>
    <w:rsid w:val="00033529"/>
    <w:rsid w:val="00041A68"/>
    <w:rsid w:val="000607DA"/>
    <w:rsid w:val="00062F07"/>
    <w:rsid w:val="0007199E"/>
    <w:rsid w:val="0008261C"/>
    <w:rsid w:val="000944A7"/>
    <w:rsid w:val="000A2A09"/>
    <w:rsid w:val="000B2D96"/>
    <w:rsid w:val="000B5336"/>
    <w:rsid w:val="000B59A5"/>
    <w:rsid w:val="000B5B6C"/>
    <w:rsid w:val="000C1B8C"/>
    <w:rsid w:val="000D5C67"/>
    <w:rsid w:val="00103680"/>
    <w:rsid w:val="00104DF6"/>
    <w:rsid w:val="00124B2B"/>
    <w:rsid w:val="001260E2"/>
    <w:rsid w:val="0013010D"/>
    <w:rsid w:val="0013029E"/>
    <w:rsid w:val="001359B5"/>
    <w:rsid w:val="001453E4"/>
    <w:rsid w:val="00147687"/>
    <w:rsid w:val="00156988"/>
    <w:rsid w:val="00186FEC"/>
    <w:rsid w:val="001A139E"/>
    <w:rsid w:val="001B2E74"/>
    <w:rsid w:val="001B3F31"/>
    <w:rsid w:val="001C33C3"/>
    <w:rsid w:val="001D1D9A"/>
    <w:rsid w:val="001E2A4C"/>
    <w:rsid w:val="001E5DE0"/>
    <w:rsid w:val="001F17A1"/>
    <w:rsid w:val="001F3239"/>
    <w:rsid w:val="0020020D"/>
    <w:rsid w:val="00204B9C"/>
    <w:rsid w:val="00205485"/>
    <w:rsid w:val="00205E40"/>
    <w:rsid w:val="002107C1"/>
    <w:rsid w:val="002117B2"/>
    <w:rsid w:val="002177C2"/>
    <w:rsid w:val="00241876"/>
    <w:rsid w:val="00243E14"/>
    <w:rsid w:val="002743C7"/>
    <w:rsid w:val="002865A6"/>
    <w:rsid w:val="0029244E"/>
    <w:rsid w:val="00296C78"/>
    <w:rsid w:val="002B1181"/>
    <w:rsid w:val="002D2517"/>
    <w:rsid w:val="002D495C"/>
    <w:rsid w:val="002E19F1"/>
    <w:rsid w:val="0031192C"/>
    <w:rsid w:val="00326973"/>
    <w:rsid w:val="003331C1"/>
    <w:rsid w:val="00333B29"/>
    <w:rsid w:val="00343BD5"/>
    <w:rsid w:val="00352A87"/>
    <w:rsid w:val="00353B45"/>
    <w:rsid w:val="00360F3C"/>
    <w:rsid w:val="00362511"/>
    <w:rsid w:val="00362CC2"/>
    <w:rsid w:val="0036758C"/>
    <w:rsid w:val="003809C1"/>
    <w:rsid w:val="003827A9"/>
    <w:rsid w:val="003922B2"/>
    <w:rsid w:val="003977F0"/>
    <w:rsid w:val="003A1DC8"/>
    <w:rsid w:val="003A293F"/>
    <w:rsid w:val="003B6C11"/>
    <w:rsid w:val="003C1D78"/>
    <w:rsid w:val="003C6509"/>
    <w:rsid w:val="003E1E8B"/>
    <w:rsid w:val="003F1F3C"/>
    <w:rsid w:val="003F641F"/>
    <w:rsid w:val="004137F9"/>
    <w:rsid w:val="004307A5"/>
    <w:rsid w:val="0043565B"/>
    <w:rsid w:val="004372C4"/>
    <w:rsid w:val="00447A3D"/>
    <w:rsid w:val="004500AD"/>
    <w:rsid w:val="00453204"/>
    <w:rsid w:val="0045582E"/>
    <w:rsid w:val="00471CB9"/>
    <w:rsid w:val="004736C7"/>
    <w:rsid w:val="0047639A"/>
    <w:rsid w:val="00494B1A"/>
    <w:rsid w:val="004A77CF"/>
    <w:rsid w:val="004C577B"/>
    <w:rsid w:val="004C6534"/>
    <w:rsid w:val="004D2C15"/>
    <w:rsid w:val="004D368B"/>
    <w:rsid w:val="004D3AEF"/>
    <w:rsid w:val="004E3D15"/>
    <w:rsid w:val="004F13B4"/>
    <w:rsid w:val="0050039E"/>
    <w:rsid w:val="00513F57"/>
    <w:rsid w:val="00520CC5"/>
    <w:rsid w:val="005256C6"/>
    <w:rsid w:val="00534C91"/>
    <w:rsid w:val="005424DB"/>
    <w:rsid w:val="00544BCF"/>
    <w:rsid w:val="00553A06"/>
    <w:rsid w:val="00576F8F"/>
    <w:rsid w:val="00586665"/>
    <w:rsid w:val="005A17D6"/>
    <w:rsid w:val="005A7B66"/>
    <w:rsid w:val="005B0EF8"/>
    <w:rsid w:val="005B7E06"/>
    <w:rsid w:val="005C1122"/>
    <w:rsid w:val="005C38BD"/>
    <w:rsid w:val="005C4713"/>
    <w:rsid w:val="005C7D8C"/>
    <w:rsid w:val="005E0ACF"/>
    <w:rsid w:val="005E50DB"/>
    <w:rsid w:val="005E7A83"/>
    <w:rsid w:val="00602A7A"/>
    <w:rsid w:val="00605AE5"/>
    <w:rsid w:val="0062066B"/>
    <w:rsid w:val="00644829"/>
    <w:rsid w:val="0065461F"/>
    <w:rsid w:val="00655E86"/>
    <w:rsid w:val="0066062C"/>
    <w:rsid w:val="00660B0F"/>
    <w:rsid w:val="00667790"/>
    <w:rsid w:val="00671B0A"/>
    <w:rsid w:val="00675EF9"/>
    <w:rsid w:val="00676FDC"/>
    <w:rsid w:val="00677C6F"/>
    <w:rsid w:val="00683617"/>
    <w:rsid w:val="006908B9"/>
    <w:rsid w:val="00690CA2"/>
    <w:rsid w:val="006A1855"/>
    <w:rsid w:val="006B0624"/>
    <w:rsid w:val="006C4691"/>
    <w:rsid w:val="006D2551"/>
    <w:rsid w:val="006E5E4B"/>
    <w:rsid w:val="006F679D"/>
    <w:rsid w:val="00703A2F"/>
    <w:rsid w:val="0070426D"/>
    <w:rsid w:val="00710404"/>
    <w:rsid w:val="00720426"/>
    <w:rsid w:val="007414D2"/>
    <w:rsid w:val="007433DA"/>
    <w:rsid w:val="00743DA6"/>
    <w:rsid w:val="00761CE4"/>
    <w:rsid w:val="00765E0C"/>
    <w:rsid w:val="0077762E"/>
    <w:rsid w:val="00784923"/>
    <w:rsid w:val="00795315"/>
    <w:rsid w:val="007A4A25"/>
    <w:rsid w:val="007A4D48"/>
    <w:rsid w:val="007A6151"/>
    <w:rsid w:val="007C0C65"/>
    <w:rsid w:val="007D46F9"/>
    <w:rsid w:val="007D74D4"/>
    <w:rsid w:val="007D7826"/>
    <w:rsid w:val="007F65FF"/>
    <w:rsid w:val="00801F28"/>
    <w:rsid w:val="00803D93"/>
    <w:rsid w:val="008047DE"/>
    <w:rsid w:val="00812969"/>
    <w:rsid w:val="00812AA2"/>
    <w:rsid w:val="00821253"/>
    <w:rsid w:val="00845F60"/>
    <w:rsid w:val="008543D3"/>
    <w:rsid w:val="00857123"/>
    <w:rsid w:val="0086073A"/>
    <w:rsid w:val="0087083A"/>
    <w:rsid w:val="00871910"/>
    <w:rsid w:val="00877610"/>
    <w:rsid w:val="00884D04"/>
    <w:rsid w:val="00885455"/>
    <w:rsid w:val="008855FE"/>
    <w:rsid w:val="00895C88"/>
    <w:rsid w:val="008B02C8"/>
    <w:rsid w:val="008D2323"/>
    <w:rsid w:val="008E36FA"/>
    <w:rsid w:val="0090658D"/>
    <w:rsid w:val="00921F23"/>
    <w:rsid w:val="009266C2"/>
    <w:rsid w:val="009305BA"/>
    <w:rsid w:val="00936981"/>
    <w:rsid w:val="00947DE2"/>
    <w:rsid w:val="009502F0"/>
    <w:rsid w:val="0095649D"/>
    <w:rsid w:val="00965DA6"/>
    <w:rsid w:val="009738BA"/>
    <w:rsid w:val="00977029"/>
    <w:rsid w:val="009912C3"/>
    <w:rsid w:val="0099611F"/>
    <w:rsid w:val="009A0C09"/>
    <w:rsid w:val="009A3E35"/>
    <w:rsid w:val="009B09BF"/>
    <w:rsid w:val="009B1A62"/>
    <w:rsid w:val="009B5663"/>
    <w:rsid w:val="009C52E8"/>
    <w:rsid w:val="009C66F9"/>
    <w:rsid w:val="009D02F1"/>
    <w:rsid w:val="009D09DB"/>
    <w:rsid w:val="009D51A3"/>
    <w:rsid w:val="009E0813"/>
    <w:rsid w:val="009E616D"/>
    <w:rsid w:val="009F2D53"/>
    <w:rsid w:val="009F58DA"/>
    <w:rsid w:val="00A12CEA"/>
    <w:rsid w:val="00A22C49"/>
    <w:rsid w:val="00A4222A"/>
    <w:rsid w:val="00A4351F"/>
    <w:rsid w:val="00A67041"/>
    <w:rsid w:val="00A7277B"/>
    <w:rsid w:val="00A72D6F"/>
    <w:rsid w:val="00A96A04"/>
    <w:rsid w:val="00AA16B6"/>
    <w:rsid w:val="00AA4803"/>
    <w:rsid w:val="00AA73F5"/>
    <w:rsid w:val="00AB01B7"/>
    <w:rsid w:val="00B00AD8"/>
    <w:rsid w:val="00B35527"/>
    <w:rsid w:val="00B4236A"/>
    <w:rsid w:val="00B63A73"/>
    <w:rsid w:val="00B967CE"/>
    <w:rsid w:val="00B96E96"/>
    <w:rsid w:val="00BA08C9"/>
    <w:rsid w:val="00BA670B"/>
    <w:rsid w:val="00BB40F5"/>
    <w:rsid w:val="00BC5D9A"/>
    <w:rsid w:val="00BD3969"/>
    <w:rsid w:val="00BD4D0B"/>
    <w:rsid w:val="00BE01EA"/>
    <w:rsid w:val="00BF3974"/>
    <w:rsid w:val="00BF6234"/>
    <w:rsid w:val="00BF6492"/>
    <w:rsid w:val="00C01C41"/>
    <w:rsid w:val="00C02848"/>
    <w:rsid w:val="00C02EE0"/>
    <w:rsid w:val="00C112F5"/>
    <w:rsid w:val="00C12001"/>
    <w:rsid w:val="00C177A3"/>
    <w:rsid w:val="00C30EEB"/>
    <w:rsid w:val="00C529C0"/>
    <w:rsid w:val="00C55BB8"/>
    <w:rsid w:val="00C57DD6"/>
    <w:rsid w:val="00C97EEE"/>
    <w:rsid w:val="00CA2901"/>
    <w:rsid w:val="00CA5CDA"/>
    <w:rsid w:val="00CA7D45"/>
    <w:rsid w:val="00CB5FF2"/>
    <w:rsid w:val="00CB6E83"/>
    <w:rsid w:val="00CB7EDC"/>
    <w:rsid w:val="00CC760F"/>
    <w:rsid w:val="00CC7F9A"/>
    <w:rsid w:val="00CD2C03"/>
    <w:rsid w:val="00CD39D8"/>
    <w:rsid w:val="00CD425B"/>
    <w:rsid w:val="00CD4CF7"/>
    <w:rsid w:val="00CD743F"/>
    <w:rsid w:val="00CF198F"/>
    <w:rsid w:val="00CF43BE"/>
    <w:rsid w:val="00D0694E"/>
    <w:rsid w:val="00D1062A"/>
    <w:rsid w:val="00D14D9C"/>
    <w:rsid w:val="00D16E14"/>
    <w:rsid w:val="00D23F57"/>
    <w:rsid w:val="00D327F7"/>
    <w:rsid w:val="00D37A74"/>
    <w:rsid w:val="00D42527"/>
    <w:rsid w:val="00D431A5"/>
    <w:rsid w:val="00D703CB"/>
    <w:rsid w:val="00D77DF8"/>
    <w:rsid w:val="00D80571"/>
    <w:rsid w:val="00D85F3E"/>
    <w:rsid w:val="00DB4021"/>
    <w:rsid w:val="00DC468E"/>
    <w:rsid w:val="00DD0390"/>
    <w:rsid w:val="00DD7E1B"/>
    <w:rsid w:val="00DE576D"/>
    <w:rsid w:val="00DE6883"/>
    <w:rsid w:val="00DF7673"/>
    <w:rsid w:val="00E00C17"/>
    <w:rsid w:val="00E1252B"/>
    <w:rsid w:val="00E13DCA"/>
    <w:rsid w:val="00E258F5"/>
    <w:rsid w:val="00E30519"/>
    <w:rsid w:val="00E431BF"/>
    <w:rsid w:val="00E73929"/>
    <w:rsid w:val="00E823BD"/>
    <w:rsid w:val="00E94DFE"/>
    <w:rsid w:val="00E9637D"/>
    <w:rsid w:val="00EC35A4"/>
    <w:rsid w:val="00ED5AE1"/>
    <w:rsid w:val="00ED65B2"/>
    <w:rsid w:val="00ED7343"/>
    <w:rsid w:val="00EE61A4"/>
    <w:rsid w:val="00EE64C6"/>
    <w:rsid w:val="00EF100E"/>
    <w:rsid w:val="00EF11D5"/>
    <w:rsid w:val="00EF2FDB"/>
    <w:rsid w:val="00F035AA"/>
    <w:rsid w:val="00F05659"/>
    <w:rsid w:val="00F14C3A"/>
    <w:rsid w:val="00F26973"/>
    <w:rsid w:val="00F6525D"/>
    <w:rsid w:val="00F74DF0"/>
    <w:rsid w:val="00F84FC9"/>
    <w:rsid w:val="00F9797E"/>
    <w:rsid w:val="00FA3597"/>
    <w:rsid w:val="00FA608A"/>
    <w:rsid w:val="00FA7F14"/>
    <w:rsid w:val="00FB4FB0"/>
    <w:rsid w:val="00FC0703"/>
    <w:rsid w:val="00FD07FF"/>
    <w:rsid w:val="00FD271E"/>
    <w:rsid w:val="00FD5ABC"/>
    <w:rsid w:val="00FD61CA"/>
    <w:rsid w:val="00FD70CB"/>
    <w:rsid w:val="00FE6A5E"/>
    <w:rsid w:val="00FF333E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docId w15:val="{51DDC7D3-9DD9-0446-A170-06388DC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88"/>
  </w:style>
  <w:style w:type="paragraph" w:styleId="Ttulo1">
    <w:name w:val="heading 1"/>
    <w:basedOn w:val="Normal"/>
    <w:link w:val="Ttulo1Car"/>
    <w:uiPriority w:val="9"/>
    <w:qFormat/>
    <w:rsid w:val="00D1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1F17A1"/>
    <w:rPr>
      <w:vertAlign w:val="superscript"/>
    </w:rPr>
  </w:style>
  <w:style w:type="character" w:customStyle="1" w:styleId="st">
    <w:name w:val="st"/>
    <w:rsid w:val="001F17A1"/>
  </w:style>
  <w:style w:type="paragraph" w:styleId="NormalWeb">
    <w:name w:val="Normal (Web)"/>
    <w:basedOn w:val="Normal"/>
    <w:uiPriority w:val="99"/>
    <w:unhideWhenUsed/>
    <w:rsid w:val="0092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comentario">
    <w:name w:val="annotation text"/>
    <w:basedOn w:val="Normal"/>
    <w:link w:val="TextocomentarioCar"/>
    <w:rsid w:val="0067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77C6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677C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7C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1062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7F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07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07C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"/>
    <w:rsid w:val="00353B45"/>
    <w:pPr>
      <w:spacing w:after="0" w:line="240" w:lineRule="auto"/>
    </w:pPr>
    <w:rPr>
      <w:rFonts w:ascii="Helvetica" w:eastAsia="Times New Roman" w:hAnsi="Helvetica" w:cs="Times New Roman"/>
      <w:sz w:val="14"/>
      <w:szCs w:val="14"/>
    </w:rPr>
  </w:style>
  <w:style w:type="character" w:styleId="Refdecomentario">
    <w:name w:val="annotation reference"/>
    <w:unhideWhenUsed/>
    <w:rsid w:val="004F13B4"/>
    <w:rPr>
      <w:sz w:val="16"/>
      <w:szCs w:val="16"/>
    </w:rPr>
  </w:style>
  <w:style w:type="paragraph" w:styleId="Revisin">
    <w:name w:val="Revision"/>
    <w:hidden/>
    <w:uiPriority w:val="99"/>
    <w:semiHidden/>
    <w:rsid w:val="009E6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0068985/" TargetMode="External"/><Relationship Id="rId13" Type="http://schemas.openxmlformats.org/officeDocument/2006/relationships/hyperlink" Target="https://pubmed.ncbi.nlm.nih.gov/18560375/" TargetMode="External"/><Relationship Id="rId18" Type="http://schemas.openxmlformats.org/officeDocument/2006/relationships/hyperlink" Target="https://pubmed.ncbi.nlm.nih.gov/15100631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787795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20382289/" TargetMode="External"/><Relationship Id="rId17" Type="http://schemas.openxmlformats.org/officeDocument/2006/relationships/hyperlink" Target="https://pubmed.ncbi.nlm.nih.gov/16516823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17909558/" TargetMode="External"/><Relationship Id="rId20" Type="http://schemas.openxmlformats.org/officeDocument/2006/relationships/hyperlink" Target="https://pubmed.ncbi.nlm.nih.gov/10453762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22547044/" TargetMode="External"/><Relationship Id="rId24" Type="http://schemas.openxmlformats.org/officeDocument/2006/relationships/hyperlink" Target="https://pubmed.ncbi.nlm.nih.gov/23480647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17075363/" TargetMode="External"/><Relationship Id="rId23" Type="http://schemas.openxmlformats.org/officeDocument/2006/relationships/hyperlink" Target="https://pubmed.ncbi.nlm.nih.gov/34521310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ubmed.ncbi.nlm.nih.gov/22487956/" TargetMode="External"/><Relationship Id="rId19" Type="http://schemas.openxmlformats.org/officeDocument/2006/relationships/hyperlink" Target="https://pubmed.ncbi.nlm.nih.gov/12296676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4343055/" TargetMode="External"/><Relationship Id="rId14" Type="http://schemas.openxmlformats.org/officeDocument/2006/relationships/hyperlink" Target="https://pubmed.ncbi.nlm.nih.gov/18295634/" TargetMode="External"/><Relationship Id="rId22" Type="http://schemas.openxmlformats.org/officeDocument/2006/relationships/hyperlink" Target="https://pubmed.ncbi.nlm.nih.gov/35173155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8C2705-6DD2-F141-B244-C017EBA8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29</Pages>
  <Words>3437</Words>
  <Characters>18906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9</cp:revision>
  <dcterms:created xsi:type="dcterms:W3CDTF">2024-06-26T15:51:00Z</dcterms:created>
  <dcterms:modified xsi:type="dcterms:W3CDTF">2024-10-07T21:40:00Z</dcterms:modified>
</cp:coreProperties>
</file>